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3777" w14:textId="77777777" w:rsidR="00106182" w:rsidRPr="00A9119C" w:rsidRDefault="00106182" w:rsidP="00106182">
      <w:pPr>
        <w:pStyle w:val="ART2"/>
        <w:spacing w:before="120"/>
        <w:rPr>
          <w:rFonts w:ascii="Arial" w:hAnsi="Arial" w:cs="Arial"/>
        </w:rPr>
      </w:pPr>
      <w:r w:rsidRPr="00A9119C">
        <w:rPr>
          <w:rFonts w:ascii="Arial" w:hAnsi="Arial" w:cs="Arial"/>
        </w:rPr>
        <w:t>__________________________________________________________________________________</w:t>
      </w:r>
    </w:p>
    <w:p w14:paraId="3C57F68A" w14:textId="1753577E" w:rsidR="00106182" w:rsidRDefault="00106182" w:rsidP="00106182">
      <w:pPr>
        <w:pStyle w:val="ART2"/>
        <w:spacing w:before="120"/>
        <w:rPr>
          <w:rFonts w:ascii="Arial" w:hAnsi="Arial" w:cs="Arial"/>
          <w:highlight w:val="yellow"/>
        </w:rPr>
      </w:pPr>
      <w:r w:rsidRPr="00C80000">
        <w:rPr>
          <w:rFonts w:ascii="Arial" w:hAnsi="Arial" w:cs="Arial"/>
          <w:highlight w:val="yellow"/>
        </w:rPr>
        <w:t xml:space="preserve">Specifier – </w:t>
      </w:r>
      <w:r>
        <w:rPr>
          <w:rFonts w:ascii="Arial" w:hAnsi="Arial" w:cs="Arial"/>
          <w:highlight w:val="yellow"/>
        </w:rPr>
        <w:t>Yellow highlighted sections = LEED requirements. Delete yellow highlighted content if this is not a LEED project</w:t>
      </w:r>
      <w:r w:rsidR="00B87D29">
        <w:rPr>
          <w:rFonts w:ascii="Arial" w:hAnsi="Arial" w:cs="Arial"/>
          <w:highlight w:val="yellow"/>
        </w:rPr>
        <w:t>.</w:t>
      </w:r>
    </w:p>
    <w:p w14:paraId="38054759" w14:textId="77777777" w:rsidR="00106182" w:rsidRDefault="00106182" w:rsidP="00106182">
      <w:pPr>
        <w:pStyle w:val="ART2"/>
        <w:spacing w:before="120"/>
        <w:rPr>
          <w:rFonts w:ascii="Arial" w:hAnsi="Arial" w:cs="Arial"/>
          <w:i/>
        </w:rPr>
      </w:pPr>
      <w:r w:rsidRPr="0059282E">
        <w:rPr>
          <w:rFonts w:ascii="Arial" w:hAnsi="Arial" w:cs="Arial"/>
          <w:highlight w:val="yellow"/>
        </w:rPr>
        <w:t>Delete these instructions when the above tasks are completed.</w:t>
      </w:r>
    </w:p>
    <w:p w14:paraId="3D8EFD58" w14:textId="77777777" w:rsidR="00106182" w:rsidRPr="00BF551D" w:rsidRDefault="00106182" w:rsidP="00106182">
      <w:pPr>
        <w:pStyle w:val="ART2"/>
        <w:spacing w:before="120"/>
        <w:rPr>
          <w:rFonts w:ascii="Arial" w:hAnsi="Arial" w:cs="Arial"/>
          <w:i/>
        </w:rPr>
      </w:pPr>
      <w:r w:rsidRPr="00A9119C">
        <w:rPr>
          <w:rFonts w:ascii="Arial" w:hAnsi="Arial" w:cs="Arial"/>
        </w:rPr>
        <w:t>_________________________________________________________________________________</w:t>
      </w:r>
    </w:p>
    <w:p w14:paraId="3199F4E8" w14:textId="77777777" w:rsidR="00106182" w:rsidRDefault="00106182" w:rsidP="00106182">
      <w:pPr>
        <w:pStyle w:val="ART2"/>
      </w:pPr>
    </w:p>
    <w:p w14:paraId="444EDF22" w14:textId="77777777" w:rsidR="00F46FFC" w:rsidRPr="0016089B" w:rsidRDefault="00F46FFC" w:rsidP="0016089B">
      <w:pPr>
        <w:numPr>
          <w:ilvl w:val="0"/>
          <w:numId w:val="6"/>
        </w:numPr>
        <w:tabs>
          <w:tab w:val="left" w:pos="540"/>
          <w:tab w:val="left" w:pos="1080"/>
          <w:tab w:val="left" w:pos="1584"/>
          <w:tab w:val="left" w:pos="2160"/>
        </w:tabs>
      </w:pPr>
      <w:r w:rsidRPr="0016089B">
        <w:t>GENERAL</w:t>
      </w:r>
    </w:p>
    <w:p w14:paraId="444EDF23" w14:textId="77777777" w:rsidR="00F46FFC" w:rsidRPr="0016089B" w:rsidRDefault="00F46FFC" w:rsidP="0016089B">
      <w:pPr>
        <w:widowControl w:val="0"/>
        <w:tabs>
          <w:tab w:val="left" w:pos="540"/>
          <w:tab w:val="left" w:pos="1080"/>
          <w:tab w:val="left" w:pos="1584"/>
          <w:tab w:val="left" w:pos="2160"/>
        </w:tabs>
        <w:suppressAutoHyphens w:val="0"/>
      </w:pPr>
    </w:p>
    <w:p w14:paraId="444EDF24" w14:textId="77777777" w:rsidR="00F46FFC" w:rsidRPr="0016089B" w:rsidRDefault="00F46FFC" w:rsidP="0016089B">
      <w:pPr>
        <w:widowControl w:val="0"/>
        <w:numPr>
          <w:ilvl w:val="1"/>
          <w:numId w:val="6"/>
        </w:numPr>
        <w:tabs>
          <w:tab w:val="left" w:pos="540"/>
          <w:tab w:val="left" w:pos="1080"/>
          <w:tab w:val="left" w:pos="1584"/>
          <w:tab w:val="left" w:pos="2160"/>
        </w:tabs>
        <w:suppressAutoHyphens w:val="0"/>
        <w:ind w:left="547" w:hanging="547"/>
      </w:pPr>
      <w:r w:rsidRPr="0016089B">
        <w:t>SUMMARY</w:t>
      </w:r>
    </w:p>
    <w:p w14:paraId="444EDF25" w14:textId="77777777" w:rsidR="00F14275" w:rsidRPr="0016089B" w:rsidRDefault="00F14275" w:rsidP="0016089B">
      <w:pPr>
        <w:widowControl w:val="0"/>
        <w:tabs>
          <w:tab w:val="left" w:pos="540"/>
          <w:tab w:val="left" w:pos="1080"/>
          <w:tab w:val="left" w:pos="1584"/>
          <w:tab w:val="left" w:pos="2160"/>
        </w:tabs>
        <w:suppressAutoHyphens w:val="0"/>
        <w:ind w:left="547"/>
      </w:pPr>
    </w:p>
    <w:p w14:paraId="444EDF26" w14:textId="77777777" w:rsidR="00891656" w:rsidRPr="0016089B" w:rsidRDefault="00151A52" w:rsidP="0016089B">
      <w:pPr>
        <w:widowControl w:val="0"/>
        <w:numPr>
          <w:ilvl w:val="2"/>
          <w:numId w:val="6"/>
        </w:numPr>
        <w:tabs>
          <w:tab w:val="left" w:pos="540"/>
          <w:tab w:val="left" w:pos="1080"/>
          <w:tab w:val="left" w:pos="1584"/>
          <w:tab w:val="left" w:pos="2160"/>
        </w:tabs>
        <w:suppressAutoHyphens w:val="0"/>
      </w:pPr>
      <w:r w:rsidRPr="0016089B">
        <w:t>Descri</w:t>
      </w:r>
      <w:r w:rsidR="00CC2A4C" w:rsidRPr="0016089B">
        <w:t>ption</w:t>
      </w:r>
    </w:p>
    <w:p w14:paraId="444EDF27" w14:textId="77777777" w:rsidR="00F14275" w:rsidRPr="0016089B" w:rsidRDefault="00F14275" w:rsidP="0016089B">
      <w:pPr>
        <w:widowControl w:val="0"/>
        <w:tabs>
          <w:tab w:val="left" w:pos="540"/>
          <w:tab w:val="left" w:pos="1080"/>
          <w:tab w:val="left" w:pos="1584"/>
          <w:tab w:val="left" w:pos="2160"/>
        </w:tabs>
        <w:suppressAutoHyphens w:val="0"/>
        <w:ind w:left="1094"/>
      </w:pPr>
    </w:p>
    <w:p w14:paraId="444EDF28" w14:textId="77777777" w:rsidR="000C7BF0" w:rsidRPr="0016089B" w:rsidRDefault="007637E7" w:rsidP="0016089B">
      <w:pPr>
        <w:numPr>
          <w:ilvl w:val="3"/>
          <w:numId w:val="6"/>
        </w:numPr>
        <w:tabs>
          <w:tab w:val="left" w:pos="540"/>
          <w:tab w:val="left" w:pos="1080"/>
          <w:tab w:val="left" w:pos="1584"/>
          <w:tab w:val="left" w:pos="2160"/>
        </w:tabs>
      </w:pPr>
      <w:r w:rsidRPr="0016089B">
        <w:t>Commissioning is the systematic process of verifying and documenting that all building systems perform according to the design intent</w:t>
      </w:r>
      <w:r w:rsidR="00F003AC" w:rsidRPr="0016089B">
        <w:t xml:space="preserve"> and in a manner </w:t>
      </w:r>
      <w:r w:rsidRPr="0016089B">
        <w:t xml:space="preserve">to meet the Owner’s operational needs, to maximize </w:t>
      </w:r>
      <w:r w:rsidR="00F003AC" w:rsidRPr="0016089B">
        <w:t xml:space="preserve">system energy </w:t>
      </w:r>
      <w:r w:rsidRPr="0016089B">
        <w:t>efficiency</w:t>
      </w:r>
      <w:r w:rsidR="00F003AC" w:rsidRPr="0016089B">
        <w:t xml:space="preserve"> and control </w:t>
      </w:r>
      <w:r w:rsidRPr="0016089B">
        <w:t>stability, and to ensure that the Owner is provided with useful and clear training and documentation necessary to operate and maintain the building systems.</w:t>
      </w:r>
    </w:p>
    <w:p w14:paraId="444EDF29" w14:textId="77777777" w:rsidR="007637E7" w:rsidRPr="0016089B" w:rsidRDefault="007637E7" w:rsidP="0016089B">
      <w:pPr>
        <w:numPr>
          <w:ilvl w:val="3"/>
          <w:numId w:val="6"/>
        </w:numPr>
        <w:tabs>
          <w:tab w:val="left" w:pos="540"/>
          <w:tab w:val="left" w:pos="1080"/>
          <w:tab w:val="left" w:pos="1584"/>
          <w:tab w:val="left" w:pos="2160"/>
        </w:tabs>
      </w:pPr>
      <w:r w:rsidRPr="0016089B">
        <w:t>Commissioning is the Quality Assurance (QA) portion of a QA/QC (Quality Assurance/Quality Control) program as it is applied to the construction process.  The Contractor shall be responsible for providing Quality Control by verifying that the systems are installed per the contract documents</w:t>
      </w:r>
      <w:r w:rsidR="0048358B" w:rsidRPr="0016089B">
        <w:t xml:space="preserve"> and applicable </w:t>
      </w:r>
      <w:r w:rsidRPr="0016089B">
        <w:t xml:space="preserve">code requirements and by verifying the basic integrity and operation of the installed equipment/systems by performing the testing and startup requirements found within the project specifications (i.e. – duct leakage testing, manufacturer’s startup requirements, DDC point to point testing, electrical 3rd-party testing, etc.).  The Owner’s Commissioning Authority </w:t>
      </w:r>
      <w:r w:rsidR="006144D9" w:rsidRPr="0016089B">
        <w:t>will</w:t>
      </w:r>
      <w:r w:rsidRPr="0016089B">
        <w:t xml:space="preserve"> be responsible for providing Quality Assurance by ensuring that the Contractor performs their required quality control activities and also by leading and witnessing the functional performance testing as demonstrated by the Contractor.</w:t>
      </w:r>
    </w:p>
    <w:p w14:paraId="444EDF2A" w14:textId="42723B73" w:rsidR="000C7BF0" w:rsidRPr="0016089B" w:rsidRDefault="000C7BF0" w:rsidP="0016089B">
      <w:pPr>
        <w:numPr>
          <w:ilvl w:val="3"/>
          <w:numId w:val="6"/>
        </w:numPr>
        <w:tabs>
          <w:tab w:val="left" w:pos="540"/>
          <w:tab w:val="left" w:pos="1080"/>
          <w:tab w:val="left" w:pos="1584"/>
          <w:tab w:val="left" w:pos="2160"/>
        </w:tabs>
      </w:pPr>
      <w:r w:rsidRPr="0016089B">
        <w:t>The Contractor shall provide the services of a</w:t>
      </w:r>
      <w:r w:rsidR="0078344D" w:rsidRPr="0016089B">
        <w:t xml:space="preserve"> Commissioning</w:t>
      </w:r>
      <w:r w:rsidRPr="0016089B">
        <w:t xml:space="preserve"> Manager to provide a central communications and logistics entity for the Contractor’s side of the commissioning process and to direct the </w:t>
      </w:r>
      <w:r w:rsidR="0078344D" w:rsidRPr="0016089B">
        <w:t>C</w:t>
      </w:r>
      <w:r w:rsidRPr="0016089B">
        <w:t>ontractor’s participation in the commissioning process.</w:t>
      </w:r>
    </w:p>
    <w:p w14:paraId="444EDF2B" w14:textId="77777777" w:rsidR="009B0EB3" w:rsidRPr="0016089B" w:rsidRDefault="009B0EB3" w:rsidP="00C27324">
      <w:pPr>
        <w:tabs>
          <w:tab w:val="left" w:pos="540"/>
          <w:tab w:val="left" w:pos="1080"/>
          <w:tab w:val="left" w:pos="1584"/>
          <w:tab w:val="left" w:pos="2160"/>
        </w:tabs>
        <w:ind w:left="1584"/>
      </w:pPr>
    </w:p>
    <w:p w14:paraId="444EDF2C" w14:textId="77777777" w:rsidR="007A5C41" w:rsidRPr="0016089B" w:rsidRDefault="007A5C41" w:rsidP="0016089B">
      <w:pPr>
        <w:numPr>
          <w:ilvl w:val="2"/>
          <w:numId w:val="6"/>
        </w:numPr>
        <w:tabs>
          <w:tab w:val="left" w:pos="540"/>
          <w:tab w:val="left" w:pos="1080"/>
          <w:tab w:val="left" w:pos="1584"/>
          <w:tab w:val="left" w:pos="2160"/>
        </w:tabs>
        <w:ind w:left="1094" w:hanging="547"/>
      </w:pPr>
      <w:r w:rsidRPr="0016089B">
        <w:t>Related Sections:</w:t>
      </w:r>
    </w:p>
    <w:p w14:paraId="444EDF2D" w14:textId="77777777" w:rsidR="00C27324" w:rsidRPr="0016089B" w:rsidRDefault="00C27324" w:rsidP="00C27324">
      <w:pPr>
        <w:tabs>
          <w:tab w:val="left" w:pos="540"/>
          <w:tab w:val="left" w:pos="1080"/>
          <w:tab w:val="left" w:pos="1584"/>
          <w:tab w:val="left" w:pos="2160"/>
        </w:tabs>
        <w:ind w:left="1584"/>
      </w:pPr>
    </w:p>
    <w:p w14:paraId="444EDF2E" w14:textId="77777777" w:rsidR="00DE4C46" w:rsidRPr="0016089B" w:rsidRDefault="00DE4C46" w:rsidP="0016089B">
      <w:pPr>
        <w:numPr>
          <w:ilvl w:val="3"/>
          <w:numId w:val="6"/>
        </w:numPr>
        <w:tabs>
          <w:tab w:val="left" w:pos="540"/>
          <w:tab w:val="left" w:pos="1080"/>
          <w:tab w:val="left" w:pos="1584"/>
          <w:tab w:val="left" w:pos="2160"/>
        </w:tabs>
      </w:pPr>
      <w:r w:rsidRPr="0016089B">
        <w:t>Section 01 31 19 – Project Meetings</w:t>
      </w:r>
    </w:p>
    <w:p w14:paraId="444EDF2F" w14:textId="30ED5BF9" w:rsidR="008065F3" w:rsidRPr="00BD074C" w:rsidRDefault="008065F3" w:rsidP="0016089B">
      <w:pPr>
        <w:numPr>
          <w:ilvl w:val="3"/>
          <w:numId w:val="6"/>
        </w:numPr>
        <w:tabs>
          <w:tab w:val="left" w:pos="540"/>
          <w:tab w:val="left" w:pos="1080"/>
          <w:tab w:val="left" w:pos="1584"/>
          <w:tab w:val="left" w:pos="2160"/>
        </w:tabs>
        <w:rPr>
          <w:highlight w:val="yellow"/>
        </w:rPr>
      </w:pPr>
      <w:r w:rsidRPr="00BD074C">
        <w:rPr>
          <w:highlight w:val="yellow"/>
        </w:rPr>
        <w:t xml:space="preserve">Section 01 35 </w:t>
      </w:r>
      <w:r w:rsidR="00441FD9" w:rsidRPr="00BD074C">
        <w:rPr>
          <w:highlight w:val="yellow"/>
        </w:rPr>
        <w:t>15</w:t>
      </w:r>
      <w:r w:rsidR="00816C65" w:rsidRPr="00BD074C">
        <w:rPr>
          <w:highlight w:val="yellow"/>
        </w:rPr>
        <w:t>.01</w:t>
      </w:r>
      <w:r w:rsidRPr="00BD074C">
        <w:rPr>
          <w:highlight w:val="yellow"/>
        </w:rPr>
        <w:t xml:space="preserve"> </w:t>
      </w:r>
      <w:r w:rsidR="00441FD9" w:rsidRPr="00BD074C">
        <w:rPr>
          <w:highlight w:val="yellow"/>
        </w:rPr>
        <w:t>–</w:t>
      </w:r>
      <w:r w:rsidRPr="00BD074C">
        <w:rPr>
          <w:highlight w:val="yellow"/>
        </w:rPr>
        <w:t xml:space="preserve"> </w:t>
      </w:r>
      <w:r w:rsidR="00441FD9" w:rsidRPr="00BD074C">
        <w:rPr>
          <w:highlight w:val="yellow"/>
        </w:rPr>
        <w:t>LEED Requirements</w:t>
      </w:r>
    </w:p>
    <w:p w14:paraId="444EDF30" w14:textId="77777777" w:rsidR="00DE4C46" w:rsidRPr="0016089B" w:rsidRDefault="00DE4C46" w:rsidP="0016089B">
      <w:pPr>
        <w:numPr>
          <w:ilvl w:val="3"/>
          <w:numId w:val="6"/>
        </w:numPr>
        <w:tabs>
          <w:tab w:val="left" w:pos="540"/>
          <w:tab w:val="left" w:pos="1080"/>
          <w:tab w:val="left" w:pos="1584"/>
          <w:tab w:val="left" w:pos="2160"/>
        </w:tabs>
      </w:pPr>
      <w:r w:rsidRPr="0016089B">
        <w:t>Section 01 77 00 – Closeout Procedures</w:t>
      </w:r>
    </w:p>
    <w:p w14:paraId="444EDF31" w14:textId="77777777" w:rsidR="0078344D" w:rsidRPr="0016089B" w:rsidRDefault="0078344D" w:rsidP="0016089B">
      <w:pPr>
        <w:numPr>
          <w:ilvl w:val="3"/>
          <w:numId w:val="6"/>
        </w:numPr>
        <w:tabs>
          <w:tab w:val="left" w:pos="540"/>
          <w:tab w:val="left" w:pos="1080"/>
          <w:tab w:val="left" w:pos="1584"/>
          <w:tab w:val="left" w:pos="2160"/>
        </w:tabs>
      </w:pPr>
      <w:r w:rsidRPr="0016089B">
        <w:t>Section 01 78 23 – Operation and Maintenance Documentation</w:t>
      </w:r>
    </w:p>
    <w:p w14:paraId="444EDF32" w14:textId="77777777" w:rsidR="0078344D" w:rsidRPr="0016089B" w:rsidRDefault="0078344D" w:rsidP="0016089B">
      <w:pPr>
        <w:numPr>
          <w:ilvl w:val="3"/>
          <w:numId w:val="6"/>
        </w:numPr>
        <w:tabs>
          <w:tab w:val="left" w:pos="540"/>
          <w:tab w:val="left" w:pos="1080"/>
          <w:tab w:val="left" w:pos="1584"/>
          <w:tab w:val="left" w:pos="2160"/>
        </w:tabs>
      </w:pPr>
      <w:r w:rsidRPr="0016089B">
        <w:t>Section 01 79 00 – Demonstration and Training</w:t>
      </w:r>
    </w:p>
    <w:p w14:paraId="444EDF33" w14:textId="77777777" w:rsidR="007A5C41" w:rsidRPr="0016089B" w:rsidRDefault="007A5C41" w:rsidP="0016089B">
      <w:pPr>
        <w:numPr>
          <w:ilvl w:val="3"/>
          <w:numId w:val="6"/>
        </w:numPr>
        <w:tabs>
          <w:tab w:val="left" w:pos="540"/>
          <w:tab w:val="left" w:pos="1080"/>
          <w:tab w:val="left" w:pos="1584"/>
          <w:tab w:val="left" w:pos="2160"/>
        </w:tabs>
      </w:pPr>
      <w:r w:rsidRPr="0016089B">
        <w:t>Section 21 08 00 – Commissioning of Fire Suppression</w:t>
      </w:r>
    </w:p>
    <w:p w14:paraId="2DF9C44E" w14:textId="4652F2C9" w:rsidR="00F4755C" w:rsidRPr="0016089B" w:rsidRDefault="007A5C41" w:rsidP="00F4755C">
      <w:pPr>
        <w:numPr>
          <w:ilvl w:val="3"/>
          <w:numId w:val="6"/>
        </w:numPr>
        <w:tabs>
          <w:tab w:val="left" w:pos="540"/>
          <w:tab w:val="left" w:pos="1080"/>
          <w:tab w:val="left" w:pos="1584"/>
          <w:tab w:val="left" w:pos="2160"/>
        </w:tabs>
      </w:pPr>
      <w:r w:rsidRPr="0016089B">
        <w:t>Section 22 08 00 – Commissioning of Plumbing</w:t>
      </w:r>
    </w:p>
    <w:p w14:paraId="444EDF35" w14:textId="29BF41F8" w:rsidR="007A5C41" w:rsidRPr="0003254C" w:rsidRDefault="007A5C41" w:rsidP="0016089B">
      <w:pPr>
        <w:numPr>
          <w:ilvl w:val="3"/>
          <w:numId w:val="6"/>
        </w:numPr>
        <w:tabs>
          <w:tab w:val="left" w:pos="540"/>
          <w:tab w:val="left" w:pos="1080"/>
          <w:tab w:val="left" w:pos="1584"/>
          <w:tab w:val="left" w:pos="2160"/>
        </w:tabs>
      </w:pPr>
      <w:r w:rsidRPr="0003254C">
        <w:t>Section 23 08 00 – Commissioning of HVAC</w:t>
      </w:r>
    </w:p>
    <w:p w14:paraId="444EDF36" w14:textId="34AED686" w:rsidR="007A5C41" w:rsidRPr="0003254C" w:rsidRDefault="007A5C41" w:rsidP="0016089B">
      <w:pPr>
        <w:numPr>
          <w:ilvl w:val="3"/>
          <w:numId w:val="6"/>
        </w:numPr>
        <w:tabs>
          <w:tab w:val="left" w:pos="540"/>
          <w:tab w:val="left" w:pos="1080"/>
          <w:tab w:val="left" w:pos="1584"/>
          <w:tab w:val="left" w:pos="2160"/>
        </w:tabs>
      </w:pPr>
      <w:r w:rsidRPr="0003254C">
        <w:t>Section 26 08 00 – Commissioning of Electrica</w:t>
      </w:r>
      <w:r w:rsidR="0003254C" w:rsidRPr="0003254C">
        <w:t>l</w:t>
      </w:r>
    </w:p>
    <w:p w14:paraId="444EDF37" w14:textId="77777777" w:rsidR="007A5C41" w:rsidRPr="0016089B" w:rsidRDefault="007A5C41" w:rsidP="0016089B">
      <w:pPr>
        <w:numPr>
          <w:ilvl w:val="3"/>
          <w:numId w:val="6"/>
        </w:numPr>
        <w:tabs>
          <w:tab w:val="left" w:pos="540"/>
          <w:tab w:val="left" w:pos="1080"/>
          <w:tab w:val="left" w:pos="1584"/>
          <w:tab w:val="left" w:pos="2160"/>
        </w:tabs>
      </w:pPr>
      <w:r w:rsidRPr="0016089B">
        <w:t>Section 27 08 00 – Commissioning of Communications</w:t>
      </w:r>
    </w:p>
    <w:p w14:paraId="444EDF38" w14:textId="77777777" w:rsidR="000B488A" w:rsidRDefault="007A5C41" w:rsidP="0016089B">
      <w:pPr>
        <w:widowControl w:val="0"/>
        <w:numPr>
          <w:ilvl w:val="3"/>
          <w:numId w:val="6"/>
        </w:numPr>
        <w:tabs>
          <w:tab w:val="left" w:pos="540"/>
          <w:tab w:val="left" w:pos="1080"/>
          <w:tab w:val="left" w:pos="1584"/>
          <w:tab w:val="left" w:pos="2160"/>
        </w:tabs>
        <w:suppressAutoHyphens w:val="0"/>
      </w:pPr>
      <w:r w:rsidRPr="0016089B">
        <w:t xml:space="preserve">Section 28 08 00 – Commissioning of Electronic Safety and </w:t>
      </w:r>
      <w:r w:rsidR="000B488A" w:rsidRPr="0016089B">
        <w:t>Security</w:t>
      </w:r>
    </w:p>
    <w:p w14:paraId="71A35C40" w14:textId="071D2A31" w:rsidR="00E17B7F" w:rsidRPr="0016089B" w:rsidRDefault="009732AF" w:rsidP="0016089B">
      <w:pPr>
        <w:widowControl w:val="0"/>
        <w:numPr>
          <w:ilvl w:val="3"/>
          <w:numId w:val="6"/>
        </w:numPr>
        <w:tabs>
          <w:tab w:val="left" w:pos="540"/>
          <w:tab w:val="left" w:pos="1080"/>
          <w:tab w:val="left" w:pos="1584"/>
          <w:tab w:val="left" w:pos="2160"/>
        </w:tabs>
        <w:suppressAutoHyphens w:val="0"/>
      </w:pPr>
      <w:r>
        <w:t xml:space="preserve">Section 01 91 19 – Building </w:t>
      </w:r>
      <w:r w:rsidR="00665A04">
        <w:t xml:space="preserve">Exterior Enclosure </w:t>
      </w:r>
      <w:r w:rsidR="00665A04" w:rsidRPr="0016089B">
        <w:t>Commissioning</w:t>
      </w:r>
    </w:p>
    <w:p w14:paraId="444EDF39" w14:textId="77777777" w:rsidR="00C27324" w:rsidRPr="0016089B" w:rsidRDefault="00C27324" w:rsidP="00C27324">
      <w:pPr>
        <w:tabs>
          <w:tab w:val="left" w:pos="540"/>
          <w:tab w:val="left" w:pos="1080"/>
          <w:tab w:val="left" w:pos="1584"/>
          <w:tab w:val="left" w:pos="2160"/>
        </w:tabs>
        <w:ind w:left="1584"/>
      </w:pPr>
    </w:p>
    <w:p w14:paraId="444EDF3A" w14:textId="77777777" w:rsidR="00B01815" w:rsidRPr="0016089B" w:rsidRDefault="00B01815" w:rsidP="0016089B">
      <w:pPr>
        <w:numPr>
          <w:ilvl w:val="2"/>
          <w:numId w:val="6"/>
        </w:numPr>
        <w:tabs>
          <w:tab w:val="left" w:pos="540"/>
          <w:tab w:val="left" w:pos="1080"/>
          <w:tab w:val="left" w:pos="1584"/>
          <w:tab w:val="left" w:pos="2160"/>
        </w:tabs>
        <w:ind w:left="1094" w:hanging="547"/>
      </w:pPr>
      <w:r w:rsidRPr="0016089B">
        <w:t>C</w:t>
      </w:r>
      <w:r w:rsidR="00D7300E" w:rsidRPr="0016089B">
        <w:t>ommissioning Objectives</w:t>
      </w:r>
    </w:p>
    <w:p w14:paraId="444EDF3B" w14:textId="77777777" w:rsidR="00C27324" w:rsidRPr="0016089B" w:rsidRDefault="00C27324" w:rsidP="00C27324">
      <w:pPr>
        <w:tabs>
          <w:tab w:val="left" w:pos="540"/>
          <w:tab w:val="left" w:pos="1080"/>
          <w:tab w:val="left" w:pos="1584"/>
          <w:tab w:val="left" w:pos="2160"/>
        </w:tabs>
        <w:ind w:left="1094"/>
      </w:pPr>
    </w:p>
    <w:p w14:paraId="444EDF3C" w14:textId="77777777" w:rsidR="00B01815" w:rsidRPr="0016089B" w:rsidRDefault="00DB0480" w:rsidP="0016089B">
      <w:pPr>
        <w:numPr>
          <w:ilvl w:val="3"/>
          <w:numId w:val="6"/>
        </w:numPr>
        <w:tabs>
          <w:tab w:val="left" w:pos="540"/>
          <w:tab w:val="left" w:pos="1080"/>
          <w:tab w:val="left" w:pos="1584"/>
          <w:tab w:val="left" w:pos="2160"/>
        </w:tabs>
      </w:pPr>
      <w:r w:rsidRPr="0016089B">
        <w:t xml:space="preserve">The </w:t>
      </w:r>
      <w:r w:rsidR="00F666EC" w:rsidRPr="0016089B">
        <w:t>commissioning process shall be</w:t>
      </w:r>
      <w:r w:rsidRPr="0016089B">
        <w:t xml:space="preserve"> execute</w:t>
      </w:r>
      <w:r w:rsidR="00F666EC" w:rsidRPr="0016089B">
        <w:t>d</w:t>
      </w:r>
      <w:r w:rsidRPr="0016089B">
        <w:t xml:space="preserve"> </w:t>
      </w:r>
      <w:r w:rsidR="00B01815" w:rsidRPr="0016089B">
        <w:t>to meet the following goals:</w:t>
      </w:r>
    </w:p>
    <w:p w14:paraId="444EDF3D" w14:textId="64A0EB84" w:rsidR="00B01815" w:rsidRPr="0016089B" w:rsidRDefault="00B01815" w:rsidP="0016089B">
      <w:pPr>
        <w:numPr>
          <w:ilvl w:val="3"/>
          <w:numId w:val="6"/>
        </w:numPr>
        <w:tabs>
          <w:tab w:val="left" w:pos="540"/>
          <w:tab w:val="left" w:pos="1080"/>
          <w:tab w:val="left" w:pos="1584"/>
          <w:tab w:val="left" w:pos="2160"/>
        </w:tabs>
      </w:pPr>
      <w:r w:rsidRPr="0016089B">
        <w:t>Clarify the operational design intent where there are different interpretations between</w:t>
      </w:r>
      <w:r w:rsidR="00DB0480" w:rsidRPr="0016089B">
        <w:t xml:space="preserve"> the Commissioning Team members</w:t>
      </w:r>
      <w:r w:rsidR="00250373">
        <w:t>.</w:t>
      </w:r>
      <w:r w:rsidR="00250373" w:rsidRPr="00250373">
        <w:t xml:space="preserve"> Coordinate how different systems connect and </w:t>
      </w:r>
      <w:r w:rsidR="00250373" w:rsidRPr="00250373">
        <w:lastRenderedPageBreak/>
        <w:t>work together between the contractor and the owner. This includes making sure communication methods like BACnet or Modbus are consistent, that network and IT requirements are clearly defined and scheduled, and that any temporary network setup is properly managed. If a temporary network is used, there should also be a clear plan for moving to the permanent network, along with agreement on what systems need to be retested, when that retesting will happen, and how items such as BAS graphics, trending, and data collection will be verified</w:t>
      </w:r>
      <w:r w:rsidR="00FD5937">
        <w:t>.</w:t>
      </w:r>
    </w:p>
    <w:p w14:paraId="444EDF3E" w14:textId="77777777" w:rsidR="00BC1E72" w:rsidRPr="0016089B" w:rsidRDefault="004936BC" w:rsidP="0016089B">
      <w:pPr>
        <w:numPr>
          <w:ilvl w:val="3"/>
          <w:numId w:val="6"/>
        </w:numPr>
        <w:tabs>
          <w:tab w:val="left" w:pos="540"/>
          <w:tab w:val="left" w:pos="1080"/>
          <w:tab w:val="left" w:pos="1584"/>
          <w:tab w:val="left" w:pos="2160"/>
        </w:tabs>
      </w:pPr>
      <w:r w:rsidRPr="0016089B">
        <w:t>I</w:t>
      </w:r>
      <w:r w:rsidR="00BC1E72" w:rsidRPr="0016089B">
        <w:t xml:space="preserve">ntegrate commissioning activities into the general construction </w:t>
      </w:r>
      <w:r w:rsidR="002A322D" w:rsidRPr="0016089B">
        <w:t xml:space="preserve">schedule </w:t>
      </w:r>
      <w:r w:rsidR="00BC1E72" w:rsidRPr="0016089B">
        <w:t>(project master schedule</w:t>
      </w:r>
      <w:r w:rsidR="002A322D" w:rsidRPr="0016089B">
        <w:t>)</w:t>
      </w:r>
      <w:r w:rsidR="00BC1E72" w:rsidRPr="0016089B">
        <w:t xml:space="preserve"> such that commissioning is complete</w:t>
      </w:r>
      <w:r w:rsidR="00F80170" w:rsidRPr="0016089B">
        <w:t>, except as noted elsewhere in this section,</w:t>
      </w:r>
      <w:r w:rsidR="00BC1E72" w:rsidRPr="0016089B">
        <w:t xml:space="preserve"> at the time of Substantial Completion for the project</w:t>
      </w:r>
      <w:r w:rsidR="007B5823" w:rsidRPr="0016089B">
        <w:t xml:space="preserve">.  The </w:t>
      </w:r>
      <w:r w:rsidR="00B13DD4" w:rsidRPr="0016089B">
        <w:t>Commissioning Authority</w:t>
      </w:r>
      <w:r w:rsidR="007B5823" w:rsidRPr="0016089B">
        <w:t xml:space="preserve"> and </w:t>
      </w:r>
      <w:r w:rsidR="00F92FE1" w:rsidRPr="0016089B">
        <w:t>Contractor</w:t>
      </w:r>
      <w:r w:rsidR="007B5823" w:rsidRPr="0016089B">
        <w:t xml:space="preserve"> shall maximize the ability </w:t>
      </w:r>
      <w:r w:rsidR="00F80170" w:rsidRPr="0016089B">
        <w:t>and</w:t>
      </w:r>
      <w:r w:rsidR="007B5823" w:rsidRPr="0016089B">
        <w:t xml:space="preserve"> opportunity to allow early system testing.</w:t>
      </w:r>
    </w:p>
    <w:p w14:paraId="444EDF3F" w14:textId="77777777" w:rsidR="00B01815" w:rsidRPr="0016089B" w:rsidRDefault="00CD2316" w:rsidP="0016089B">
      <w:pPr>
        <w:numPr>
          <w:ilvl w:val="3"/>
          <w:numId w:val="6"/>
        </w:numPr>
        <w:tabs>
          <w:tab w:val="left" w:pos="540"/>
          <w:tab w:val="left" w:pos="1080"/>
          <w:tab w:val="left" w:pos="1584"/>
          <w:tab w:val="left" w:pos="2160"/>
        </w:tabs>
      </w:pPr>
      <w:r w:rsidRPr="0016089B">
        <w:t>Ensure that equipment is installed correctly per the contract documents and code requirements and in a manner that maximizes efficiency/performance and provides sufficient access for maintenance/operation utilizing manufacturer’s guidelines as minimum criteria.</w:t>
      </w:r>
    </w:p>
    <w:p w14:paraId="444EDF40" w14:textId="77777777" w:rsidR="00467FA7" w:rsidRPr="0016089B" w:rsidRDefault="00354DDA" w:rsidP="0016089B">
      <w:pPr>
        <w:widowControl w:val="0"/>
        <w:numPr>
          <w:ilvl w:val="3"/>
          <w:numId w:val="6"/>
        </w:numPr>
        <w:tabs>
          <w:tab w:val="left" w:pos="540"/>
          <w:tab w:val="left" w:pos="1080"/>
          <w:tab w:val="left" w:pos="1584"/>
          <w:tab w:val="left" w:pos="2160"/>
        </w:tabs>
        <w:suppressAutoHyphens w:val="0"/>
      </w:pPr>
      <w:r w:rsidRPr="0016089B">
        <w:t xml:space="preserve">Provide oversight of the Contractor’s </w:t>
      </w:r>
      <w:r w:rsidR="00D21B8C" w:rsidRPr="0016089B">
        <w:t xml:space="preserve">equipment/system </w:t>
      </w:r>
      <w:r w:rsidR="00B01815" w:rsidRPr="0016089B">
        <w:t>startup and testing requirements as de</w:t>
      </w:r>
      <w:r w:rsidR="00DB0480" w:rsidRPr="0016089B">
        <w:t>fined in the contract documents,</w:t>
      </w:r>
    </w:p>
    <w:p w14:paraId="444EDF41" w14:textId="77777777" w:rsidR="008D1DEE" w:rsidRPr="0016089B" w:rsidRDefault="00737C39" w:rsidP="0016089B">
      <w:pPr>
        <w:numPr>
          <w:ilvl w:val="3"/>
          <w:numId w:val="6"/>
        </w:numPr>
        <w:tabs>
          <w:tab w:val="left" w:pos="540"/>
          <w:tab w:val="left" w:pos="1080"/>
          <w:tab w:val="left" w:pos="1584"/>
          <w:tab w:val="left" w:pos="2160"/>
        </w:tabs>
      </w:pPr>
      <w:r w:rsidRPr="0016089B">
        <w:t xml:space="preserve">Provide </w:t>
      </w:r>
      <w:r w:rsidR="00B01815" w:rsidRPr="0016089B">
        <w:t>and execute a set of repeatable, step-by-step set of testing procedures (Functional Performance Tests</w:t>
      </w:r>
      <w:r w:rsidR="00354DDA" w:rsidRPr="0016089B">
        <w:t>, also referred to as FPT’s</w:t>
      </w:r>
      <w:r w:rsidR="00B01815" w:rsidRPr="0016089B">
        <w:t>) in order to demonstrate system compliance with the design intent and are optimized to op</w:t>
      </w:r>
      <w:r w:rsidR="00DB0480" w:rsidRPr="0016089B">
        <w:t>erate with minimal energy usage,</w:t>
      </w:r>
    </w:p>
    <w:p w14:paraId="444EDF42" w14:textId="77777777" w:rsidR="008D1DEE" w:rsidRPr="0016089B" w:rsidRDefault="00B01815" w:rsidP="0016089B">
      <w:pPr>
        <w:numPr>
          <w:ilvl w:val="3"/>
          <w:numId w:val="6"/>
        </w:numPr>
        <w:tabs>
          <w:tab w:val="left" w:pos="540"/>
          <w:tab w:val="left" w:pos="1080"/>
          <w:tab w:val="left" w:pos="1584"/>
          <w:tab w:val="left" w:pos="2160"/>
        </w:tabs>
      </w:pPr>
      <w:r w:rsidRPr="0016089B">
        <w:t>Identify system installation and operational deficiencies and ensure that resolution to those defici</w:t>
      </w:r>
      <w:r w:rsidR="00DB0480" w:rsidRPr="0016089B">
        <w:t>encies occur in a timely manner,</w:t>
      </w:r>
    </w:p>
    <w:p w14:paraId="444EDF43" w14:textId="77777777" w:rsidR="008D1DEE" w:rsidRPr="0016089B" w:rsidRDefault="00B01815" w:rsidP="0016089B">
      <w:pPr>
        <w:numPr>
          <w:ilvl w:val="3"/>
          <w:numId w:val="6"/>
        </w:numPr>
        <w:tabs>
          <w:tab w:val="left" w:pos="540"/>
          <w:tab w:val="left" w:pos="1080"/>
          <w:tab w:val="left" w:pos="1584"/>
          <w:tab w:val="left" w:pos="2160"/>
        </w:tabs>
      </w:pPr>
      <w:r w:rsidRPr="0016089B">
        <w:t>Ensure that the O&amp;M documentation submitted to the Owner is complete</w:t>
      </w:r>
      <w:r w:rsidR="001E54B2" w:rsidRPr="0016089B">
        <w:t>, clearly organized,</w:t>
      </w:r>
      <w:r w:rsidRPr="0016089B">
        <w:t xml:space="preserve"> and use</w:t>
      </w:r>
      <w:r w:rsidR="00DB0480" w:rsidRPr="0016089B">
        <w:t>ful,</w:t>
      </w:r>
    </w:p>
    <w:p w14:paraId="444EDF44" w14:textId="77777777" w:rsidR="00B01815" w:rsidRPr="0016089B" w:rsidRDefault="00B01815" w:rsidP="0016089B">
      <w:pPr>
        <w:numPr>
          <w:ilvl w:val="3"/>
          <w:numId w:val="6"/>
        </w:numPr>
        <w:tabs>
          <w:tab w:val="left" w:pos="540"/>
          <w:tab w:val="left" w:pos="1080"/>
          <w:tab w:val="left" w:pos="1584"/>
          <w:tab w:val="left" w:pos="2160"/>
        </w:tabs>
      </w:pPr>
      <w:r w:rsidRPr="0016089B">
        <w:t>Ensure that the As-Built information has been compl</w:t>
      </w:r>
      <w:r w:rsidR="002A322D" w:rsidRPr="0016089B">
        <w:t xml:space="preserve">eted </w:t>
      </w:r>
      <w:r w:rsidR="00DB0480" w:rsidRPr="0016089B">
        <w:t>and submitted to the Owner,</w:t>
      </w:r>
    </w:p>
    <w:p w14:paraId="444EDF45" w14:textId="77777777" w:rsidR="00DC7085" w:rsidRDefault="00B01815" w:rsidP="0016089B">
      <w:pPr>
        <w:numPr>
          <w:ilvl w:val="3"/>
          <w:numId w:val="6"/>
        </w:numPr>
        <w:tabs>
          <w:tab w:val="left" w:pos="540"/>
          <w:tab w:val="left" w:pos="1080"/>
          <w:tab w:val="left" w:pos="1584"/>
          <w:tab w:val="left" w:pos="2160"/>
        </w:tabs>
      </w:pPr>
      <w:r w:rsidRPr="0016089B">
        <w:t>Ensure that Owner’s operating personnel are sufficiently trained in order to achieve necessary technical, safety, operational, and maintenance knowledge before the time of building</w:t>
      </w:r>
      <w:r w:rsidR="002A322D" w:rsidRPr="0016089B">
        <w:t xml:space="preserve"> systems turnover to the Owner,</w:t>
      </w:r>
    </w:p>
    <w:p w14:paraId="32826823" w14:textId="7224986C" w:rsidR="005C0071" w:rsidRDefault="005C0071" w:rsidP="0016089B">
      <w:pPr>
        <w:numPr>
          <w:ilvl w:val="3"/>
          <w:numId w:val="6"/>
        </w:numPr>
        <w:tabs>
          <w:tab w:val="left" w:pos="540"/>
          <w:tab w:val="left" w:pos="1080"/>
          <w:tab w:val="left" w:pos="1584"/>
          <w:tab w:val="left" w:pos="2160"/>
        </w:tabs>
      </w:pPr>
      <w:r>
        <w:t>Adhe</w:t>
      </w:r>
      <w:r w:rsidR="00A25B8D">
        <w:t>rence to relevant city energy codes</w:t>
      </w:r>
      <w:r w:rsidR="00605809">
        <w:t xml:space="preserve"> and ASHRAE guidelines</w:t>
      </w:r>
      <w:r w:rsidR="00CC2780">
        <w:t>.</w:t>
      </w:r>
    </w:p>
    <w:p w14:paraId="62FBD669" w14:textId="04B236D3" w:rsidR="00AA5ACF" w:rsidRPr="0016089B" w:rsidRDefault="00AA5ACF" w:rsidP="00AA5ACF">
      <w:pPr>
        <w:numPr>
          <w:ilvl w:val="3"/>
          <w:numId w:val="6"/>
        </w:numPr>
        <w:tabs>
          <w:tab w:val="left" w:pos="540"/>
          <w:tab w:val="left" w:pos="1080"/>
          <w:tab w:val="left" w:pos="1584"/>
          <w:tab w:val="left" w:pos="2160"/>
        </w:tabs>
      </w:pPr>
      <w:r w:rsidRPr="00AA5ACF">
        <w:rPr>
          <w:highlight w:val="yellow"/>
        </w:rPr>
        <w:t>Support Commissioning Authority in complying with the LEED Commissioning Prerequisite credit requirements and the LEED Enhanced Commissioning credit requirements.</w:t>
      </w:r>
    </w:p>
    <w:p w14:paraId="444EDF46" w14:textId="77777777" w:rsidR="00C27324" w:rsidRPr="0016089B" w:rsidRDefault="00C27324" w:rsidP="00C27324">
      <w:pPr>
        <w:tabs>
          <w:tab w:val="left" w:pos="540"/>
          <w:tab w:val="left" w:pos="1080"/>
          <w:tab w:val="left" w:pos="1584"/>
          <w:tab w:val="left" w:pos="2160"/>
        </w:tabs>
        <w:ind w:left="1584"/>
      </w:pPr>
    </w:p>
    <w:p w14:paraId="444EDF47" w14:textId="77777777" w:rsidR="00B01815" w:rsidRPr="0016089B" w:rsidRDefault="00B01815" w:rsidP="0016089B">
      <w:pPr>
        <w:numPr>
          <w:ilvl w:val="1"/>
          <w:numId w:val="6"/>
        </w:numPr>
        <w:tabs>
          <w:tab w:val="left" w:pos="540"/>
          <w:tab w:val="left" w:pos="1080"/>
          <w:tab w:val="left" w:pos="1584"/>
          <w:tab w:val="left" w:pos="2160"/>
        </w:tabs>
        <w:ind w:left="547" w:hanging="547"/>
      </w:pPr>
      <w:r w:rsidRPr="0016089B">
        <w:t>COMMISSIONED SYSTEMS SCOPE</w:t>
      </w:r>
    </w:p>
    <w:p w14:paraId="444EDF48" w14:textId="77777777" w:rsidR="00A03009" w:rsidRPr="0016089B" w:rsidRDefault="00A03009" w:rsidP="0016089B">
      <w:pPr>
        <w:widowControl w:val="0"/>
        <w:tabs>
          <w:tab w:val="left" w:pos="540"/>
          <w:tab w:val="left" w:pos="1080"/>
          <w:tab w:val="left" w:pos="1584"/>
          <w:tab w:val="left" w:pos="2160"/>
        </w:tabs>
        <w:suppressAutoHyphens w:val="0"/>
        <w:ind w:left="547"/>
      </w:pPr>
    </w:p>
    <w:p w14:paraId="444EDF49" w14:textId="68A84E2A" w:rsidR="00631ABF" w:rsidRPr="0016089B" w:rsidRDefault="006606C4" w:rsidP="0016089B">
      <w:pPr>
        <w:numPr>
          <w:ilvl w:val="2"/>
          <w:numId w:val="6"/>
        </w:numPr>
        <w:tabs>
          <w:tab w:val="left" w:pos="540"/>
          <w:tab w:val="left" w:pos="1080"/>
          <w:tab w:val="left" w:pos="1584"/>
          <w:tab w:val="left" w:pos="2160"/>
        </w:tabs>
        <w:ind w:left="1094" w:hanging="547"/>
      </w:pPr>
      <w:r w:rsidRPr="0016089B">
        <w:t xml:space="preserve">Refer to </w:t>
      </w:r>
      <w:r w:rsidR="008454BB" w:rsidRPr="0016089B">
        <w:t>the individual trade-related commissioning specification sections for identification of the equipment and systems that are required to be commissioned for this project</w:t>
      </w:r>
      <w:r w:rsidR="001E54B2" w:rsidRPr="0016089B">
        <w:t>.</w:t>
      </w:r>
      <w:bookmarkStart w:id="0" w:name="OLE_LINK1"/>
      <w:bookmarkStart w:id="1" w:name="OLE_LINK2"/>
      <w:r w:rsidR="004F1344">
        <w:t xml:space="preserve"> </w:t>
      </w:r>
      <w:r w:rsidR="004F1344" w:rsidRPr="004F1344">
        <w:t xml:space="preserve">At a minimum, scope of commissioned systems shall meet the </w:t>
      </w:r>
      <w:r w:rsidR="00F60C51">
        <w:t>relevant city</w:t>
      </w:r>
      <w:r w:rsidR="004F1344" w:rsidRPr="004F1344">
        <w:t xml:space="preserve"> </w:t>
      </w:r>
      <w:r w:rsidR="00F60C51">
        <w:t>e</w:t>
      </w:r>
      <w:r w:rsidR="004F1344" w:rsidRPr="004F1344">
        <w:t xml:space="preserve">nergy </w:t>
      </w:r>
      <w:r w:rsidR="00F60C51">
        <w:t>c</w:t>
      </w:r>
      <w:r w:rsidR="004F1344" w:rsidRPr="004F1344">
        <w:t>ode</w:t>
      </w:r>
      <w:r w:rsidR="00F60C51">
        <w:t>s</w:t>
      </w:r>
      <w:r w:rsidR="004F1344" w:rsidRPr="004F1344">
        <w:t xml:space="preserve"> requirements for commissioning.</w:t>
      </w:r>
    </w:p>
    <w:p w14:paraId="444EDF4A" w14:textId="77777777" w:rsidR="00C27324" w:rsidRPr="0016089B" w:rsidRDefault="00C27324" w:rsidP="00C27324">
      <w:pPr>
        <w:tabs>
          <w:tab w:val="left" w:pos="540"/>
          <w:tab w:val="left" w:pos="1080"/>
          <w:tab w:val="left" w:pos="1584"/>
          <w:tab w:val="left" w:pos="2160"/>
        </w:tabs>
        <w:ind w:left="1094"/>
      </w:pPr>
    </w:p>
    <w:bookmarkEnd w:id="0"/>
    <w:bookmarkEnd w:id="1"/>
    <w:p w14:paraId="444EDF4B" w14:textId="77777777" w:rsidR="00420EB3" w:rsidRPr="0016089B" w:rsidRDefault="00D534AA" w:rsidP="0016089B">
      <w:pPr>
        <w:numPr>
          <w:ilvl w:val="1"/>
          <w:numId w:val="6"/>
        </w:numPr>
        <w:tabs>
          <w:tab w:val="left" w:pos="540"/>
          <w:tab w:val="left" w:pos="1080"/>
          <w:tab w:val="left" w:pos="1584"/>
          <w:tab w:val="left" w:pos="2160"/>
        </w:tabs>
        <w:ind w:left="547" w:hanging="547"/>
      </w:pPr>
      <w:r w:rsidRPr="0016089B">
        <w:t>CONTRACTOR’S COMMISSIONING</w:t>
      </w:r>
      <w:r w:rsidR="004F33EE" w:rsidRPr="0016089B">
        <w:t xml:space="preserve"> MANAGER </w:t>
      </w:r>
      <w:r w:rsidR="00336F88" w:rsidRPr="0016089B">
        <w:t>(C</w:t>
      </w:r>
      <w:r w:rsidR="00E314AF" w:rsidRPr="0016089B">
        <w:t>x</w:t>
      </w:r>
      <w:r w:rsidR="00336F88" w:rsidRPr="0016089B">
        <w:t>M)</w:t>
      </w:r>
    </w:p>
    <w:p w14:paraId="444EDF4C" w14:textId="77777777" w:rsidR="00C27324" w:rsidRPr="0016089B" w:rsidRDefault="00C27324" w:rsidP="00C27324">
      <w:pPr>
        <w:tabs>
          <w:tab w:val="left" w:pos="540"/>
          <w:tab w:val="left" w:pos="1080"/>
          <w:tab w:val="left" w:pos="1584"/>
          <w:tab w:val="left" w:pos="2160"/>
        </w:tabs>
        <w:ind w:left="547"/>
      </w:pPr>
    </w:p>
    <w:p w14:paraId="444EDF4D" w14:textId="77777777" w:rsidR="00F666EC" w:rsidRPr="0016089B" w:rsidRDefault="00563E56" w:rsidP="0016089B">
      <w:pPr>
        <w:numPr>
          <w:ilvl w:val="2"/>
          <w:numId w:val="6"/>
        </w:numPr>
        <w:tabs>
          <w:tab w:val="left" w:pos="540"/>
          <w:tab w:val="left" w:pos="1080"/>
          <w:tab w:val="left" w:pos="1584"/>
          <w:tab w:val="left" w:pos="2160"/>
        </w:tabs>
        <w:ind w:left="1094" w:hanging="547"/>
      </w:pPr>
      <w:r w:rsidRPr="0016089B">
        <w:t xml:space="preserve">The </w:t>
      </w:r>
      <w:r w:rsidR="00F666EC" w:rsidRPr="0016089B">
        <w:t xml:space="preserve">Contractor </w:t>
      </w:r>
      <w:r w:rsidRPr="0016089B">
        <w:t>shall provide a</w:t>
      </w:r>
      <w:r w:rsidR="004F33EE" w:rsidRPr="0016089B">
        <w:t xml:space="preserve"> </w:t>
      </w:r>
      <w:r w:rsidR="00336F88" w:rsidRPr="0016089B">
        <w:t>Commissioning</w:t>
      </w:r>
      <w:r w:rsidR="004F33EE" w:rsidRPr="0016089B">
        <w:t xml:space="preserve"> Manager</w:t>
      </w:r>
      <w:r w:rsidRPr="0016089B">
        <w:t xml:space="preserve"> </w:t>
      </w:r>
      <w:r w:rsidR="00E314AF" w:rsidRPr="0016089B">
        <w:t xml:space="preserve">(CxM) </w:t>
      </w:r>
      <w:r w:rsidRPr="0016089B">
        <w:t>for the project</w:t>
      </w:r>
      <w:r w:rsidR="00F666EC" w:rsidRPr="0016089B">
        <w:t xml:space="preserve"> to serve as an entity to lead the implementation of the commissioning plan from the Contractor’s side</w:t>
      </w:r>
      <w:r w:rsidRPr="0016089B">
        <w:t>.</w:t>
      </w:r>
    </w:p>
    <w:p w14:paraId="444EDF4E" w14:textId="77777777" w:rsidR="00C27324" w:rsidRPr="0016089B" w:rsidRDefault="00C27324" w:rsidP="00C27324">
      <w:pPr>
        <w:tabs>
          <w:tab w:val="left" w:pos="540"/>
          <w:tab w:val="left" w:pos="1080"/>
          <w:tab w:val="left" w:pos="1584"/>
          <w:tab w:val="left" w:pos="2160"/>
        </w:tabs>
        <w:ind w:left="1094"/>
      </w:pPr>
    </w:p>
    <w:p w14:paraId="444EDF4F" w14:textId="77777777" w:rsidR="00420EB3" w:rsidRPr="0016089B" w:rsidRDefault="009B1FF0" w:rsidP="0016089B">
      <w:pPr>
        <w:numPr>
          <w:ilvl w:val="2"/>
          <w:numId w:val="6"/>
        </w:numPr>
        <w:tabs>
          <w:tab w:val="left" w:pos="540"/>
          <w:tab w:val="left" w:pos="1080"/>
          <w:tab w:val="left" w:pos="1584"/>
          <w:tab w:val="left" w:pos="2160"/>
        </w:tabs>
        <w:ind w:left="1094" w:hanging="547"/>
      </w:pPr>
      <w:r w:rsidRPr="0016089B">
        <w:t xml:space="preserve">The services of the </w:t>
      </w:r>
      <w:r w:rsidR="00336F88" w:rsidRPr="0016089B">
        <w:t>C</w:t>
      </w:r>
      <w:r w:rsidR="00E314AF" w:rsidRPr="0016089B">
        <w:t>x</w:t>
      </w:r>
      <w:r w:rsidR="00336F88" w:rsidRPr="0016089B">
        <w:t>M</w:t>
      </w:r>
      <w:r w:rsidRPr="0016089B">
        <w:t xml:space="preserve"> shall continue until </w:t>
      </w:r>
      <w:r w:rsidR="0029203B" w:rsidRPr="0016089B">
        <w:t xml:space="preserve">the full </w:t>
      </w:r>
      <w:r w:rsidRPr="0016089B">
        <w:t xml:space="preserve">commissioning </w:t>
      </w:r>
      <w:r w:rsidR="0029203B" w:rsidRPr="0016089B">
        <w:t xml:space="preserve">scope for the project </w:t>
      </w:r>
      <w:r w:rsidRPr="0016089B">
        <w:t>is complete.</w:t>
      </w:r>
    </w:p>
    <w:p w14:paraId="444EDF50" w14:textId="77777777" w:rsidR="00C27324" w:rsidRPr="0016089B" w:rsidRDefault="00C27324" w:rsidP="00C27324">
      <w:pPr>
        <w:tabs>
          <w:tab w:val="left" w:pos="540"/>
          <w:tab w:val="left" w:pos="1080"/>
          <w:tab w:val="left" w:pos="1584"/>
          <w:tab w:val="left" w:pos="2160"/>
        </w:tabs>
        <w:ind w:left="1094"/>
      </w:pPr>
    </w:p>
    <w:p w14:paraId="444EDF51" w14:textId="77777777" w:rsidR="00725B24" w:rsidRPr="0016089B" w:rsidRDefault="00725B24" w:rsidP="0016089B">
      <w:pPr>
        <w:numPr>
          <w:ilvl w:val="2"/>
          <w:numId w:val="6"/>
        </w:numPr>
        <w:tabs>
          <w:tab w:val="left" w:pos="540"/>
          <w:tab w:val="left" w:pos="1080"/>
          <w:tab w:val="left" w:pos="1584"/>
          <w:tab w:val="left" w:pos="2160"/>
        </w:tabs>
        <w:ind w:left="1094" w:hanging="547"/>
      </w:pPr>
      <w:r w:rsidRPr="0016089B">
        <w:t xml:space="preserve">The </w:t>
      </w:r>
      <w:r w:rsidR="00336F88" w:rsidRPr="0016089B">
        <w:t>C</w:t>
      </w:r>
      <w:r w:rsidR="00E314AF" w:rsidRPr="0016089B">
        <w:t>x</w:t>
      </w:r>
      <w:r w:rsidR="00336F88" w:rsidRPr="0016089B">
        <w:t>M</w:t>
      </w:r>
      <w:r w:rsidRPr="0016089B">
        <w:t xml:space="preserve"> may be </w:t>
      </w:r>
      <w:r w:rsidR="009B1FF0" w:rsidRPr="0016089B">
        <w:t xml:space="preserve">either </w:t>
      </w:r>
      <w:r w:rsidR="0074051E" w:rsidRPr="0016089B">
        <w:t>a direct</w:t>
      </w:r>
      <w:r w:rsidRPr="0016089B">
        <w:t xml:space="preserve"> employee of the </w:t>
      </w:r>
      <w:r w:rsidR="0074051E" w:rsidRPr="0016089B">
        <w:t>Contractor</w:t>
      </w:r>
      <w:r w:rsidRPr="0016089B">
        <w:t xml:space="preserve"> or hired as a subconsul</w:t>
      </w:r>
      <w:r w:rsidR="009B1FF0" w:rsidRPr="0016089B">
        <w:t>tant/</w:t>
      </w:r>
      <w:r w:rsidR="00336F88" w:rsidRPr="0016089B">
        <w:t xml:space="preserve"> </w:t>
      </w:r>
      <w:r w:rsidR="009B1FF0" w:rsidRPr="0016089B">
        <w:t>sub</w:t>
      </w:r>
      <w:r w:rsidR="0041254D" w:rsidRPr="0016089B">
        <w:t>contractor</w:t>
      </w:r>
      <w:r w:rsidR="009B1FF0" w:rsidRPr="0016089B">
        <w:t xml:space="preserve"> as long as the qualifications are met and the </w:t>
      </w:r>
      <w:r w:rsidR="00336F88" w:rsidRPr="0016089B">
        <w:t>C</w:t>
      </w:r>
      <w:r w:rsidR="00E314AF" w:rsidRPr="0016089B">
        <w:t>x</w:t>
      </w:r>
      <w:r w:rsidR="00336F88" w:rsidRPr="0016089B">
        <w:t>M</w:t>
      </w:r>
      <w:r w:rsidR="009B1FF0" w:rsidRPr="0016089B">
        <w:t xml:space="preserve"> is approved by the Owner.</w:t>
      </w:r>
    </w:p>
    <w:p w14:paraId="444EDF52" w14:textId="77777777" w:rsidR="00C27324" w:rsidRPr="0016089B" w:rsidRDefault="00C27324" w:rsidP="00C27324">
      <w:pPr>
        <w:tabs>
          <w:tab w:val="left" w:pos="540"/>
          <w:tab w:val="left" w:pos="1080"/>
          <w:tab w:val="left" w:pos="1584"/>
          <w:tab w:val="left" w:pos="2160"/>
        </w:tabs>
        <w:ind w:left="1094"/>
      </w:pPr>
    </w:p>
    <w:p w14:paraId="444EDF53" w14:textId="6C31936B" w:rsidR="00B279F6" w:rsidRPr="0016089B" w:rsidRDefault="00B279F6" w:rsidP="0016089B">
      <w:pPr>
        <w:numPr>
          <w:ilvl w:val="2"/>
          <w:numId w:val="6"/>
        </w:numPr>
        <w:tabs>
          <w:tab w:val="left" w:pos="540"/>
          <w:tab w:val="left" w:pos="1080"/>
          <w:tab w:val="left" w:pos="1584"/>
          <w:tab w:val="left" w:pos="2160"/>
        </w:tabs>
        <w:ind w:left="1094" w:hanging="547"/>
      </w:pPr>
      <w:r w:rsidRPr="0016089B">
        <w:t xml:space="preserve">The </w:t>
      </w:r>
      <w:r w:rsidR="00E314AF" w:rsidRPr="0016089B">
        <w:t>Cx</w:t>
      </w:r>
      <w:r w:rsidR="00336F88" w:rsidRPr="0016089B">
        <w:t>M</w:t>
      </w:r>
      <w:r w:rsidRPr="0016089B">
        <w:t xml:space="preserve"> may be comprised of more than one person in</w:t>
      </w:r>
      <w:r w:rsidR="00CC2780">
        <w:t xml:space="preserve"> order</w:t>
      </w:r>
      <w:r w:rsidRPr="0016089B">
        <w:t xml:space="preserve"> to provide the required scope and experience but one person shall be designated as the main point of contact </w:t>
      </w:r>
      <w:r w:rsidR="0074051E" w:rsidRPr="0016089B">
        <w:t xml:space="preserve">for the commissioning process </w:t>
      </w:r>
      <w:r w:rsidRPr="0016089B">
        <w:t xml:space="preserve">and provide management of the entire </w:t>
      </w:r>
      <w:r w:rsidR="00336F88" w:rsidRPr="0016089B">
        <w:t>C</w:t>
      </w:r>
      <w:r w:rsidR="00E314AF" w:rsidRPr="0016089B">
        <w:t>x</w:t>
      </w:r>
      <w:r w:rsidR="00336F88" w:rsidRPr="0016089B">
        <w:t>M</w:t>
      </w:r>
      <w:r w:rsidRPr="0016089B">
        <w:t xml:space="preserve"> scope of work.</w:t>
      </w:r>
    </w:p>
    <w:p w14:paraId="444EDF54" w14:textId="77777777" w:rsidR="00C27324" w:rsidRPr="0016089B" w:rsidRDefault="00C27324" w:rsidP="00C27324">
      <w:pPr>
        <w:tabs>
          <w:tab w:val="left" w:pos="540"/>
          <w:tab w:val="left" w:pos="1080"/>
          <w:tab w:val="left" w:pos="1584"/>
          <w:tab w:val="left" w:pos="2160"/>
        </w:tabs>
        <w:ind w:left="1094"/>
      </w:pPr>
    </w:p>
    <w:p w14:paraId="444EDF55" w14:textId="77777777" w:rsidR="009B1FF0" w:rsidRPr="0016089B" w:rsidRDefault="00725B24" w:rsidP="0016089B">
      <w:pPr>
        <w:numPr>
          <w:ilvl w:val="2"/>
          <w:numId w:val="6"/>
        </w:numPr>
        <w:tabs>
          <w:tab w:val="left" w:pos="540"/>
          <w:tab w:val="left" w:pos="1080"/>
          <w:tab w:val="left" w:pos="1584"/>
          <w:tab w:val="left" w:pos="2160"/>
        </w:tabs>
        <w:ind w:left="1094" w:hanging="547"/>
      </w:pPr>
      <w:r w:rsidRPr="0016089B">
        <w:t xml:space="preserve">Owner approval of the </w:t>
      </w:r>
      <w:r w:rsidR="00336F88" w:rsidRPr="0016089B">
        <w:t>C</w:t>
      </w:r>
      <w:r w:rsidR="00E314AF" w:rsidRPr="0016089B">
        <w:t>x</w:t>
      </w:r>
      <w:r w:rsidR="00336F88" w:rsidRPr="0016089B">
        <w:t xml:space="preserve">M </w:t>
      </w:r>
      <w:r w:rsidRPr="0016089B">
        <w:t>is required.</w:t>
      </w:r>
    </w:p>
    <w:p w14:paraId="444EDF56" w14:textId="77777777" w:rsidR="00C27324" w:rsidRPr="0016089B" w:rsidRDefault="00C27324" w:rsidP="00C27324">
      <w:pPr>
        <w:tabs>
          <w:tab w:val="left" w:pos="540"/>
          <w:tab w:val="left" w:pos="1080"/>
          <w:tab w:val="left" w:pos="1584"/>
          <w:tab w:val="left" w:pos="2160"/>
        </w:tabs>
        <w:ind w:left="1094"/>
      </w:pPr>
    </w:p>
    <w:p w14:paraId="444EDF57" w14:textId="77777777" w:rsidR="00563E56" w:rsidRPr="0016089B" w:rsidRDefault="00563E56" w:rsidP="0016089B">
      <w:pPr>
        <w:numPr>
          <w:ilvl w:val="2"/>
          <w:numId w:val="6"/>
        </w:numPr>
        <w:tabs>
          <w:tab w:val="left" w:pos="540"/>
          <w:tab w:val="left" w:pos="1080"/>
          <w:tab w:val="left" w:pos="1584"/>
          <w:tab w:val="left" w:pos="2160"/>
        </w:tabs>
        <w:ind w:left="1094" w:hanging="547"/>
      </w:pPr>
      <w:r w:rsidRPr="0016089B">
        <w:t xml:space="preserve">The </w:t>
      </w:r>
      <w:r w:rsidR="00336F88" w:rsidRPr="0016089B">
        <w:t>C</w:t>
      </w:r>
      <w:r w:rsidR="00E314AF" w:rsidRPr="0016089B">
        <w:t>x</w:t>
      </w:r>
      <w:r w:rsidR="00336F88" w:rsidRPr="0016089B">
        <w:t>M</w:t>
      </w:r>
      <w:r w:rsidRPr="0016089B">
        <w:t xml:space="preserve"> shall have the </w:t>
      </w:r>
      <w:r w:rsidR="000C5BD4" w:rsidRPr="0016089B">
        <w:t xml:space="preserve">following </w:t>
      </w:r>
      <w:r w:rsidRPr="0016089B">
        <w:t>qualifications:</w:t>
      </w:r>
    </w:p>
    <w:p w14:paraId="444EDF58" w14:textId="77777777" w:rsidR="00C27324" w:rsidRPr="0016089B" w:rsidRDefault="00C27324" w:rsidP="00C27324">
      <w:pPr>
        <w:pStyle w:val="ListParagraph"/>
      </w:pPr>
    </w:p>
    <w:p w14:paraId="444EDF59" w14:textId="77777777" w:rsidR="00563E56" w:rsidRPr="0016089B" w:rsidRDefault="00563E56" w:rsidP="0016089B">
      <w:pPr>
        <w:numPr>
          <w:ilvl w:val="3"/>
          <w:numId w:val="6"/>
        </w:numPr>
        <w:tabs>
          <w:tab w:val="left" w:pos="540"/>
          <w:tab w:val="left" w:pos="1080"/>
          <w:tab w:val="left" w:pos="1584"/>
          <w:tab w:val="left" w:pos="2160"/>
        </w:tabs>
      </w:pPr>
      <w:r w:rsidRPr="0016089B">
        <w:t xml:space="preserve">Have experience and knowledge in the </w:t>
      </w:r>
      <w:r w:rsidR="00336F88" w:rsidRPr="0016089B">
        <w:t xml:space="preserve">construction </w:t>
      </w:r>
      <w:r w:rsidRPr="0016089B">
        <w:t xml:space="preserve">startup </w:t>
      </w:r>
      <w:r w:rsidR="00336F88" w:rsidRPr="0016089B">
        <w:t>activities related to</w:t>
      </w:r>
      <w:r w:rsidRPr="0016089B">
        <w:t xml:space="preserve"> plumbing, HVAC, electrical power, and electrical low voltage systems similar to the equipment and systems identified to be commissioned for this project,</w:t>
      </w:r>
    </w:p>
    <w:p w14:paraId="444EDF5A" w14:textId="77777777" w:rsidR="00563E56" w:rsidRPr="0016089B" w:rsidRDefault="00336F88" w:rsidP="0016089B">
      <w:pPr>
        <w:numPr>
          <w:ilvl w:val="3"/>
          <w:numId w:val="6"/>
        </w:numPr>
        <w:tabs>
          <w:tab w:val="left" w:pos="540"/>
          <w:tab w:val="left" w:pos="1080"/>
          <w:tab w:val="left" w:pos="1584"/>
          <w:tab w:val="left" w:pos="2160"/>
        </w:tabs>
      </w:pPr>
      <w:r w:rsidRPr="0016089B">
        <w:t>Have</w:t>
      </w:r>
      <w:r w:rsidR="00563E56" w:rsidRPr="0016089B">
        <w:t xml:space="preserve"> excellent understanding of system design intent,</w:t>
      </w:r>
    </w:p>
    <w:p w14:paraId="444EDF5B" w14:textId="77777777" w:rsidR="00563E56" w:rsidRPr="0016089B" w:rsidRDefault="00563E56" w:rsidP="0016089B">
      <w:pPr>
        <w:numPr>
          <w:ilvl w:val="3"/>
          <w:numId w:val="6"/>
        </w:numPr>
        <w:tabs>
          <w:tab w:val="left" w:pos="540"/>
          <w:tab w:val="left" w:pos="1080"/>
          <w:tab w:val="left" w:pos="1584"/>
          <w:tab w:val="left" w:pos="2160"/>
        </w:tabs>
      </w:pPr>
      <w:r w:rsidRPr="0016089B">
        <w:t>Have excellent understanding and knowledge of HVAC test and balancing procedures,</w:t>
      </w:r>
    </w:p>
    <w:p w14:paraId="444EDF5C" w14:textId="77777777" w:rsidR="00563E56" w:rsidRPr="0016089B" w:rsidRDefault="00563E56" w:rsidP="0016089B">
      <w:pPr>
        <w:numPr>
          <w:ilvl w:val="3"/>
          <w:numId w:val="6"/>
        </w:numPr>
        <w:tabs>
          <w:tab w:val="left" w:pos="540"/>
          <w:tab w:val="left" w:pos="1080"/>
          <w:tab w:val="left" w:pos="1584"/>
          <w:tab w:val="left" w:pos="2160"/>
        </w:tabs>
      </w:pPr>
      <w:r w:rsidRPr="0016089B">
        <w:t xml:space="preserve">Have excellent communications </w:t>
      </w:r>
      <w:r w:rsidR="00336F88" w:rsidRPr="0016089B">
        <w:t>(both written and oral)</w:t>
      </w:r>
      <w:r w:rsidRPr="0016089B">
        <w:t>,</w:t>
      </w:r>
    </w:p>
    <w:p w14:paraId="444EDF5D" w14:textId="77777777" w:rsidR="005E138F" w:rsidRPr="0016089B" w:rsidRDefault="00336F88" w:rsidP="0016089B">
      <w:pPr>
        <w:numPr>
          <w:ilvl w:val="3"/>
          <w:numId w:val="6"/>
        </w:numPr>
        <w:tabs>
          <w:tab w:val="left" w:pos="540"/>
          <w:tab w:val="left" w:pos="1080"/>
          <w:tab w:val="left" w:pos="1584"/>
          <w:tab w:val="left" w:pos="2160"/>
        </w:tabs>
      </w:pPr>
      <w:r w:rsidRPr="0016089B">
        <w:t>Have the ability to create a detailed startup and commissioning schedule as well as manage subcontractors and vendors on a continual basis in order to track adherence to that schedule</w:t>
      </w:r>
      <w:r w:rsidR="00563E56" w:rsidRPr="0016089B">
        <w:t>,</w:t>
      </w:r>
    </w:p>
    <w:p w14:paraId="444EDF5E" w14:textId="77777777" w:rsidR="00563E56" w:rsidRPr="0016089B" w:rsidRDefault="005E138F" w:rsidP="0016089B">
      <w:pPr>
        <w:numPr>
          <w:ilvl w:val="3"/>
          <w:numId w:val="6"/>
        </w:numPr>
        <w:tabs>
          <w:tab w:val="left" w:pos="540"/>
          <w:tab w:val="left" w:pos="1080"/>
          <w:tab w:val="left" w:pos="1584"/>
          <w:tab w:val="left" w:pos="2160"/>
        </w:tabs>
      </w:pPr>
      <w:r w:rsidRPr="0016089B">
        <w:t xml:space="preserve">Be </w:t>
      </w:r>
      <w:r w:rsidR="00563E56" w:rsidRPr="0016089B">
        <w:t xml:space="preserve">able to work </w:t>
      </w:r>
      <w:r w:rsidR="0029203B" w:rsidRPr="0016089B">
        <w:t xml:space="preserve">effectively </w:t>
      </w:r>
      <w:r w:rsidR="00563E56" w:rsidRPr="0016089B">
        <w:t xml:space="preserve">with </w:t>
      </w:r>
      <w:r w:rsidR="0029203B" w:rsidRPr="0016089B">
        <w:t xml:space="preserve">construction </w:t>
      </w:r>
      <w:r w:rsidR="00563E56" w:rsidRPr="0016089B">
        <w:t>manage</w:t>
      </w:r>
      <w:r w:rsidR="0029203B" w:rsidRPr="0016089B">
        <w:t>rs</w:t>
      </w:r>
      <w:r w:rsidR="00563E56" w:rsidRPr="0016089B">
        <w:t xml:space="preserve">, designers, and trades </w:t>
      </w:r>
      <w:r w:rsidR="00674E05" w:rsidRPr="0016089B">
        <w:t>sub</w:t>
      </w:r>
      <w:r w:rsidR="0041254D" w:rsidRPr="0016089B">
        <w:t>contractor</w:t>
      </w:r>
      <w:r w:rsidR="00563E56" w:rsidRPr="0016089B">
        <w:t>s,</w:t>
      </w:r>
    </w:p>
    <w:p w14:paraId="444EDF5F" w14:textId="77777777" w:rsidR="00563E56" w:rsidRPr="0016089B" w:rsidRDefault="00563E56" w:rsidP="0016089B">
      <w:pPr>
        <w:numPr>
          <w:ilvl w:val="3"/>
          <w:numId w:val="6"/>
        </w:numPr>
        <w:tabs>
          <w:tab w:val="left" w:pos="540"/>
          <w:tab w:val="left" w:pos="1080"/>
          <w:tab w:val="left" w:pos="1584"/>
          <w:tab w:val="left" w:pos="2160"/>
        </w:tabs>
      </w:pPr>
      <w:r w:rsidRPr="0016089B">
        <w:t>Have a Bachelor of Science degree in Mechanical Engineering</w:t>
      </w:r>
      <w:r w:rsidR="00BB00E8" w:rsidRPr="0016089B">
        <w:t xml:space="preserve"> and Professional Engineering license</w:t>
      </w:r>
      <w:r w:rsidRPr="0016089B">
        <w:t xml:space="preserve">.  At the Owner’s discretion, </w:t>
      </w:r>
      <w:r w:rsidR="00BB00E8" w:rsidRPr="0016089B">
        <w:t>this requirement may be substituted with a sufficient combination of technical training and extensive practical field experience,</w:t>
      </w:r>
    </w:p>
    <w:p w14:paraId="444EDF60" w14:textId="77777777" w:rsidR="00563E56" w:rsidRPr="0016089B" w:rsidRDefault="00BB00E8" w:rsidP="0016089B">
      <w:pPr>
        <w:numPr>
          <w:ilvl w:val="3"/>
          <w:numId w:val="6"/>
        </w:numPr>
        <w:tabs>
          <w:tab w:val="left" w:pos="540"/>
          <w:tab w:val="left" w:pos="1080"/>
          <w:tab w:val="left" w:pos="1584"/>
          <w:tab w:val="left" w:pos="2160"/>
        </w:tabs>
      </w:pPr>
      <w:r w:rsidRPr="0016089B">
        <w:t xml:space="preserve">Have no financial association with any of the Division 2 through Division 33 </w:t>
      </w:r>
      <w:r w:rsidR="00674E05" w:rsidRPr="0016089B">
        <w:t>sub</w:t>
      </w:r>
      <w:r w:rsidR="004936BC" w:rsidRPr="0016089B">
        <w:t>c</w:t>
      </w:r>
      <w:r w:rsidR="00674E05" w:rsidRPr="0016089B">
        <w:t xml:space="preserve">ontractors </w:t>
      </w:r>
      <w:r w:rsidRPr="0016089B">
        <w:t>or Vendors prior to engaging in this Contract in order to avoid potential conflicts of interest,</w:t>
      </w:r>
    </w:p>
    <w:p w14:paraId="444EDF61" w14:textId="77777777" w:rsidR="00BB00E8" w:rsidRPr="0016089B" w:rsidRDefault="00BB00E8" w:rsidP="0016089B">
      <w:pPr>
        <w:numPr>
          <w:ilvl w:val="3"/>
          <w:numId w:val="6"/>
        </w:numPr>
        <w:tabs>
          <w:tab w:val="left" w:pos="540"/>
          <w:tab w:val="left" w:pos="1080"/>
          <w:tab w:val="left" w:pos="1584"/>
          <w:tab w:val="left" w:pos="2160"/>
        </w:tabs>
      </w:pPr>
      <w:r w:rsidRPr="0016089B">
        <w:t xml:space="preserve">Have experience providing commissioning services as a </w:t>
      </w:r>
      <w:r w:rsidR="00E314AF" w:rsidRPr="0016089B">
        <w:t>Cx</w:t>
      </w:r>
      <w:r w:rsidR="003C015A" w:rsidRPr="0016089B">
        <w:t>M</w:t>
      </w:r>
      <w:r w:rsidRPr="0016089B">
        <w:t xml:space="preserve"> or </w:t>
      </w:r>
      <w:r w:rsidR="00B13DD4" w:rsidRPr="0016089B">
        <w:t>Commissioning Authority</w:t>
      </w:r>
      <w:r w:rsidRPr="0016089B">
        <w:t xml:space="preserve"> for at least t</w:t>
      </w:r>
      <w:r w:rsidR="003C015A" w:rsidRPr="0016089B">
        <w:t>wo</w:t>
      </w:r>
      <w:r w:rsidRPr="0016089B">
        <w:t xml:space="preserve"> projects of similar size and scope.</w:t>
      </w:r>
    </w:p>
    <w:p w14:paraId="444EDF62" w14:textId="77777777" w:rsidR="00A95111" w:rsidRPr="0016089B" w:rsidRDefault="005D0532" w:rsidP="0016089B">
      <w:pPr>
        <w:widowControl w:val="0"/>
        <w:numPr>
          <w:ilvl w:val="3"/>
          <w:numId w:val="6"/>
        </w:numPr>
        <w:tabs>
          <w:tab w:val="left" w:pos="540"/>
          <w:tab w:val="left" w:pos="1080"/>
          <w:tab w:val="left" w:pos="1584"/>
          <w:tab w:val="left" w:pos="2160"/>
        </w:tabs>
        <w:suppressAutoHyphens w:val="0"/>
      </w:pPr>
      <w:r w:rsidRPr="0016089B">
        <w:t>Have the ability to dedicate sufficient working capacity to accomplish the full scope of the position</w:t>
      </w:r>
      <w:r w:rsidR="00A95111" w:rsidRPr="0016089B">
        <w:t>.</w:t>
      </w:r>
    </w:p>
    <w:p w14:paraId="444EDF63" w14:textId="77777777" w:rsidR="00B92B41" w:rsidRPr="0016089B" w:rsidRDefault="00B92B41" w:rsidP="0016089B">
      <w:pPr>
        <w:widowControl w:val="0"/>
        <w:tabs>
          <w:tab w:val="left" w:pos="540"/>
          <w:tab w:val="left" w:pos="1080"/>
          <w:tab w:val="left" w:pos="1584"/>
          <w:tab w:val="left" w:pos="2160"/>
        </w:tabs>
        <w:suppressAutoHyphens w:val="0"/>
        <w:ind w:left="1584"/>
      </w:pPr>
    </w:p>
    <w:p w14:paraId="444EDF64" w14:textId="77777777" w:rsidR="00725B24" w:rsidRPr="0016089B" w:rsidRDefault="00437919" w:rsidP="0016089B">
      <w:pPr>
        <w:numPr>
          <w:ilvl w:val="2"/>
          <w:numId w:val="6"/>
        </w:numPr>
        <w:tabs>
          <w:tab w:val="left" w:pos="540"/>
          <w:tab w:val="left" w:pos="1080"/>
          <w:tab w:val="left" w:pos="1584"/>
          <w:tab w:val="left" w:pos="2160"/>
        </w:tabs>
        <w:ind w:left="1094" w:hanging="547"/>
      </w:pPr>
      <w:r w:rsidRPr="0016089B">
        <w:t xml:space="preserve">The </w:t>
      </w:r>
      <w:r w:rsidR="003C015A" w:rsidRPr="0016089B">
        <w:t>C</w:t>
      </w:r>
      <w:r w:rsidR="00E314AF" w:rsidRPr="0016089B">
        <w:t>x</w:t>
      </w:r>
      <w:r w:rsidR="003C015A" w:rsidRPr="0016089B">
        <w:t>M prospect</w:t>
      </w:r>
      <w:r w:rsidR="00BB00E8" w:rsidRPr="0016089B">
        <w:t xml:space="preserve"> shall submit a resume indicating that the above minimum qualifications are met.</w:t>
      </w:r>
      <w:r w:rsidR="00725B24" w:rsidRPr="0016089B">
        <w:t xml:space="preserve">  </w:t>
      </w:r>
      <w:r w:rsidR="00BB00E8" w:rsidRPr="0016089B">
        <w:t xml:space="preserve">The Owner will review the </w:t>
      </w:r>
      <w:r w:rsidR="00E314AF" w:rsidRPr="0016089B">
        <w:t>Cx</w:t>
      </w:r>
      <w:r w:rsidR="003C015A" w:rsidRPr="0016089B">
        <w:t>M</w:t>
      </w:r>
      <w:r w:rsidR="000C5BD4" w:rsidRPr="0016089B">
        <w:t>’s</w:t>
      </w:r>
      <w:r w:rsidR="00BB00E8" w:rsidRPr="0016089B">
        <w:t xml:space="preserve"> resume </w:t>
      </w:r>
      <w:r w:rsidR="000C5BD4" w:rsidRPr="0016089B">
        <w:t xml:space="preserve">and reject or approve the proposed </w:t>
      </w:r>
      <w:r w:rsidR="00E314AF" w:rsidRPr="0016089B">
        <w:t>Cx</w:t>
      </w:r>
      <w:r w:rsidR="003C015A" w:rsidRPr="0016089B">
        <w:t xml:space="preserve">M </w:t>
      </w:r>
      <w:r w:rsidR="000C5BD4" w:rsidRPr="0016089B">
        <w:t>for an interview.</w:t>
      </w:r>
      <w:r w:rsidR="00725B24" w:rsidRPr="0016089B">
        <w:t xml:space="preserve">  Upon a satisfactory review of the proposed </w:t>
      </w:r>
      <w:r w:rsidR="00E314AF" w:rsidRPr="0016089B">
        <w:t>Cx</w:t>
      </w:r>
      <w:r w:rsidR="003C015A" w:rsidRPr="0016089B">
        <w:t>M</w:t>
      </w:r>
      <w:r w:rsidR="00725B24" w:rsidRPr="0016089B">
        <w:t>’s resume, t</w:t>
      </w:r>
      <w:r w:rsidR="000C5BD4" w:rsidRPr="0016089B">
        <w:t xml:space="preserve">he Architect and Owner </w:t>
      </w:r>
      <w:r w:rsidR="00725B24" w:rsidRPr="0016089B">
        <w:t xml:space="preserve">reserve the right to personally interview the </w:t>
      </w:r>
      <w:r w:rsidR="003C015A" w:rsidRPr="0016089B">
        <w:t>C</w:t>
      </w:r>
      <w:r w:rsidR="00E314AF" w:rsidRPr="0016089B">
        <w:t>x</w:t>
      </w:r>
      <w:r w:rsidR="003C015A" w:rsidRPr="0016089B">
        <w:t>M</w:t>
      </w:r>
      <w:r w:rsidR="00725B24" w:rsidRPr="0016089B">
        <w:t xml:space="preserve"> candidate prior to accepting placement in this position.</w:t>
      </w:r>
      <w:r w:rsidR="00CC6F30" w:rsidRPr="0016089B">
        <w:t xml:space="preserve">  Where more than one person is proposed to fulfill the duties of the </w:t>
      </w:r>
      <w:r w:rsidR="003C015A" w:rsidRPr="0016089B">
        <w:t>C</w:t>
      </w:r>
      <w:r w:rsidR="00E314AF" w:rsidRPr="0016089B">
        <w:t>x</w:t>
      </w:r>
      <w:r w:rsidR="003C015A" w:rsidRPr="0016089B">
        <w:t xml:space="preserve">M </w:t>
      </w:r>
      <w:r w:rsidR="00CC6F30" w:rsidRPr="0016089B">
        <w:t xml:space="preserve">role, the </w:t>
      </w:r>
      <w:r w:rsidR="003C015A" w:rsidRPr="0016089B">
        <w:t xml:space="preserve">Contractor </w:t>
      </w:r>
      <w:r w:rsidR="00CC6F30" w:rsidRPr="0016089B">
        <w:t xml:space="preserve">shall submit resumes for each person and present an organizational chart to indicate who the contact person will be and which portions of the </w:t>
      </w:r>
      <w:r w:rsidR="003C015A" w:rsidRPr="0016089B">
        <w:t>C</w:t>
      </w:r>
      <w:r w:rsidR="00E314AF" w:rsidRPr="0016089B">
        <w:t>x</w:t>
      </w:r>
      <w:r w:rsidR="003C015A" w:rsidRPr="0016089B">
        <w:t xml:space="preserve">M </w:t>
      </w:r>
      <w:r w:rsidR="00CC6F30" w:rsidRPr="0016089B">
        <w:t>responsibilities each person will be performing for the project.</w:t>
      </w:r>
    </w:p>
    <w:p w14:paraId="444EDF65" w14:textId="77777777" w:rsidR="00C27324" w:rsidRPr="0016089B" w:rsidRDefault="00C27324" w:rsidP="00C27324">
      <w:pPr>
        <w:tabs>
          <w:tab w:val="left" w:pos="540"/>
          <w:tab w:val="left" w:pos="1080"/>
          <w:tab w:val="left" w:pos="1584"/>
          <w:tab w:val="left" w:pos="2160"/>
        </w:tabs>
        <w:ind w:left="1094"/>
      </w:pPr>
    </w:p>
    <w:p w14:paraId="444EDF66" w14:textId="77777777" w:rsidR="000C5BD4" w:rsidRPr="0016089B" w:rsidRDefault="00725B24" w:rsidP="0016089B">
      <w:pPr>
        <w:numPr>
          <w:ilvl w:val="2"/>
          <w:numId w:val="6"/>
        </w:numPr>
        <w:tabs>
          <w:tab w:val="left" w:pos="540"/>
          <w:tab w:val="left" w:pos="1080"/>
          <w:tab w:val="left" w:pos="1584"/>
          <w:tab w:val="left" w:pos="2160"/>
        </w:tabs>
        <w:ind w:left="1094" w:hanging="547"/>
      </w:pPr>
      <w:r w:rsidRPr="0016089B">
        <w:t xml:space="preserve">Final approval of the </w:t>
      </w:r>
      <w:r w:rsidR="003C015A" w:rsidRPr="0016089B">
        <w:t>C</w:t>
      </w:r>
      <w:r w:rsidR="00E314AF" w:rsidRPr="0016089B">
        <w:t>x</w:t>
      </w:r>
      <w:r w:rsidR="003C015A" w:rsidRPr="0016089B">
        <w:t>M</w:t>
      </w:r>
      <w:r w:rsidRPr="0016089B">
        <w:t xml:space="preserve"> will be by the Architect and the Owner.</w:t>
      </w:r>
    </w:p>
    <w:p w14:paraId="444EDF67" w14:textId="77777777" w:rsidR="00C27324" w:rsidRPr="0016089B" w:rsidRDefault="00C27324" w:rsidP="00C27324">
      <w:pPr>
        <w:tabs>
          <w:tab w:val="left" w:pos="540"/>
          <w:tab w:val="left" w:pos="1080"/>
          <w:tab w:val="left" w:pos="1584"/>
          <w:tab w:val="left" w:pos="2160"/>
        </w:tabs>
        <w:ind w:left="1094"/>
      </w:pPr>
    </w:p>
    <w:p w14:paraId="444EDF68" w14:textId="77777777" w:rsidR="00725B24" w:rsidRPr="0016089B" w:rsidRDefault="003C015A" w:rsidP="0016089B">
      <w:pPr>
        <w:numPr>
          <w:ilvl w:val="2"/>
          <w:numId w:val="6"/>
        </w:numPr>
        <w:tabs>
          <w:tab w:val="left" w:pos="540"/>
          <w:tab w:val="left" w:pos="1080"/>
          <w:tab w:val="left" w:pos="1584"/>
          <w:tab w:val="left" w:pos="2160"/>
        </w:tabs>
        <w:ind w:left="1094" w:hanging="547"/>
      </w:pPr>
      <w:r w:rsidRPr="0016089B">
        <w:t>C</w:t>
      </w:r>
      <w:r w:rsidR="00E314AF" w:rsidRPr="0016089B">
        <w:t>x</w:t>
      </w:r>
      <w:r w:rsidRPr="0016089B">
        <w:t>M</w:t>
      </w:r>
      <w:r w:rsidR="00725B24" w:rsidRPr="0016089B">
        <w:t xml:space="preserve"> Roles and Responsibilities</w:t>
      </w:r>
      <w:r w:rsidR="00D534AA" w:rsidRPr="0016089B">
        <w:t>:</w:t>
      </w:r>
    </w:p>
    <w:p w14:paraId="444EDF69" w14:textId="77777777" w:rsidR="00C27324" w:rsidRPr="0016089B" w:rsidRDefault="00C27324" w:rsidP="00C27324">
      <w:pPr>
        <w:pStyle w:val="ListParagraph"/>
      </w:pPr>
    </w:p>
    <w:p w14:paraId="444EDF6A" w14:textId="77777777" w:rsidR="0074051E" w:rsidRPr="0016089B" w:rsidRDefault="0074051E" w:rsidP="0016089B">
      <w:pPr>
        <w:numPr>
          <w:ilvl w:val="3"/>
          <w:numId w:val="6"/>
        </w:numPr>
        <w:tabs>
          <w:tab w:val="left" w:pos="540"/>
          <w:tab w:val="left" w:pos="1080"/>
          <w:tab w:val="left" w:pos="1584"/>
          <w:tab w:val="left" w:pos="2160"/>
        </w:tabs>
      </w:pPr>
      <w:r w:rsidRPr="0016089B">
        <w:t>Serve as an entity to lead the implementation of the commissioning plan from the Contractor’s side,</w:t>
      </w:r>
    </w:p>
    <w:p w14:paraId="444EDF6B" w14:textId="77777777" w:rsidR="0074051E" w:rsidRPr="0016089B" w:rsidRDefault="0074051E" w:rsidP="0016089B">
      <w:pPr>
        <w:numPr>
          <w:ilvl w:val="3"/>
          <w:numId w:val="6"/>
        </w:numPr>
        <w:tabs>
          <w:tab w:val="left" w:pos="540"/>
          <w:tab w:val="left" w:pos="1080"/>
          <w:tab w:val="left" w:pos="1584"/>
          <w:tab w:val="left" w:pos="2160"/>
        </w:tabs>
      </w:pPr>
      <w:r w:rsidRPr="0016089B">
        <w:t>Provide a single point of contact for general communication and overall management of the commissioning process from the Contractor’s side,</w:t>
      </w:r>
    </w:p>
    <w:p w14:paraId="444EDF6C" w14:textId="091460D0" w:rsidR="009A3E31" w:rsidRPr="0016089B" w:rsidRDefault="00FB45D2" w:rsidP="0016089B">
      <w:pPr>
        <w:numPr>
          <w:ilvl w:val="3"/>
          <w:numId w:val="6"/>
        </w:numPr>
        <w:tabs>
          <w:tab w:val="left" w:pos="540"/>
          <w:tab w:val="left" w:pos="1080"/>
          <w:tab w:val="left" w:pos="1584"/>
          <w:tab w:val="left" w:pos="2160"/>
        </w:tabs>
      </w:pPr>
      <w:r w:rsidRPr="0016089B">
        <w:t xml:space="preserve">Develop the commissioning Installation Audit </w:t>
      </w:r>
      <w:r w:rsidR="00F612FA">
        <w:t>Digital documents</w:t>
      </w:r>
      <w:r w:rsidR="00032B08" w:rsidRPr="0016089B">
        <w:t>(s)</w:t>
      </w:r>
      <w:r w:rsidRPr="0016089B">
        <w:t xml:space="preserve"> with assistance from the Contractor and Manufacturers’ Representative</w:t>
      </w:r>
      <w:r w:rsidR="009A3E31" w:rsidRPr="0016089B">
        <w:t>s</w:t>
      </w:r>
      <w:r w:rsidR="00522DF0" w:rsidRPr="0016089B">
        <w:t xml:space="preserve">.  Collect the completed installation audit forms from the contractor, as they are completed, and compile them into the </w:t>
      </w:r>
      <w:r w:rsidR="00F612FA">
        <w:t>Digital documents</w:t>
      </w:r>
      <w:r w:rsidR="00522DF0" w:rsidRPr="0016089B">
        <w:t xml:space="preserve"> as a pre-requisite for startup and functional performance testing/demons</w:t>
      </w:r>
      <w:r w:rsidR="00AC6FC1" w:rsidRPr="0016089B">
        <w:t>tration for that equipment/system,</w:t>
      </w:r>
    </w:p>
    <w:p w14:paraId="444EDF6D" w14:textId="4B4AB989" w:rsidR="00032B08" w:rsidRPr="0016089B" w:rsidRDefault="00032B08" w:rsidP="0016089B">
      <w:pPr>
        <w:numPr>
          <w:ilvl w:val="3"/>
          <w:numId w:val="6"/>
        </w:numPr>
        <w:tabs>
          <w:tab w:val="left" w:pos="540"/>
          <w:tab w:val="left" w:pos="1080"/>
          <w:tab w:val="left" w:pos="1584"/>
          <w:tab w:val="left" w:pos="2160"/>
        </w:tabs>
      </w:pPr>
      <w:r w:rsidRPr="0016089B">
        <w:t xml:space="preserve">Develop the commissioning Startup </w:t>
      </w:r>
      <w:r w:rsidR="00F612FA">
        <w:t>Digital documents</w:t>
      </w:r>
      <w:r w:rsidRPr="0016089B">
        <w:t xml:space="preserve">(s) with assistance from the Contractor and Manufacturers’ Representatives.  Collect the completed startup forms from the contractor, as they are completed, and compile them into the </w:t>
      </w:r>
      <w:r w:rsidR="00F612FA">
        <w:t>Digital documents</w:t>
      </w:r>
      <w:r w:rsidRPr="0016089B">
        <w:t xml:space="preserve"> as a pre-requisite for functional performance testing/demonstration for that equipment/system,</w:t>
      </w:r>
    </w:p>
    <w:p w14:paraId="444EDF6E" w14:textId="77777777" w:rsidR="00032B08" w:rsidRPr="0016089B" w:rsidRDefault="00032B08" w:rsidP="0016089B">
      <w:pPr>
        <w:numPr>
          <w:ilvl w:val="3"/>
          <w:numId w:val="6"/>
        </w:numPr>
        <w:tabs>
          <w:tab w:val="left" w:pos="540"/>
          <w:tab w:val="left" w:pos="1080"/>
          <w:tab w:val="left" w:pos="1584"/>
          <w:tab w:val="left" w:pos="2160"/>
        </w:tabs>
      </w:pPr>
      <w:r w:rsidRPr="0016089B">
        <w:t xml:space="preserve">Develop and manage the Startup/Commissioning schedule with assistance from the Contractor and present the updated version at each commissioning meeting for </w:t>
      </w:r>
      <w:r w:rsidR="00475438" w:rsidRPr="0016089B">
        <w:t xml:space="preserve">review </w:t>
      </w:r>
      <w:r w:rsidRPr="0016089B">
        <w:t>by the group,</w:t>
      </w:r>
    </w:p>
    <w:p w14:paraId="444EDF6F" w14:textId="77777777" w:rsidR="0074051E" w:rsidRPr="00683D13" w:rsidRDefault="0074051E" w:rsidP="0016089B">
      <w:pPr>
        <w:numPr>
          <w:ilvl w:val="3"/>
          <w:numId w:val="6"/>
        </w:numPr>
        <w:tabs>
          <w:tab w:val="left" w:pos="540"/>
          <w:tab w:val="left" w:pos="1080"/>
          <w:tab w:val="left" w:pos="1584"/>
          <w:tab w:val="left" w:pos="2160"/>
        </w:tabs>
      </w:pPr>
      <w:r w:rsidRPr="00683D13">
        <w:t xml:space="preserve">Direct and coordinate the </w:t>
      </w:r>
      <w:r w:rsidR="00032B08" w:rsidRPr="00683D13">
        <w:t>Cont</w:t>
      </w:r>
      <w:r w:rsidRPr="00683D13">
        <w:t>ractor</w:t>
      </w:r>
      <w:r w:rsidR="00C20E3B" w:rsidRPr="00683D13">
        <w:t>s</w:t>
      </w:r>
      <w:r w:rsidRPr="00683D13">
        <w:t xml:space="preserve"> and Manufacturer’s Representatives to participate in each commissioning activity.  Ensure that participants are present when and where they are required,</w:t>
      </w:r>
    </w:p>
    <w:p w14:paraId="43175FBE" w14:textId="7D417FE6" w:rsidR="0003254C" w:rsidRPr="00BD074C" w:rsidRDefault="0003254C" w:rsidP="0016089B">
      <w:pPr>
        <w:numPr>
          <w:ilvl w:val="3"/>
          <w:numId w:val="6"/>
        </w:numPr>
        <w:tabs>
          <w:tab w:val="left" w:pos="540"/>
          <w:tab w:val="left" w:pos="1080"/>
          <w:tab w:val="left" w:pos="1584"/>
          <w:tab w:val="left" w:pos="2160"/>
        </w:tabs>
      </w:pPr>
      <w:r w:rsidRPr="00BD074C">
        <w:t xml:space="preserve">Direct and coordinate Contractors &amp; Manufacturer’s representatives to support startup and Meter integration.  </w:t>
      </w:r>
      <w:r w:rsidR="006F17D2" w:rsidRPr="00BD074C">
        <w:t>Ensure m</w:t>
      </w:r>
      <w:r w:rsidRPr="00BD074C">
        <w:t xml:space="preserve">eter accuracy verified, integration into </w:t>
      </w:r>
      <w:r w:rsidR="006F17D2" w:rsidRPr="00BD074C">
        <w:t>data analytics system,</w:t>
      </w:r>
      <w:r w:rsidRPr="00BD074C">
        <w:t xml:space="preserve"> complete, and trending and reporting functionality tested.</w:t>
      </w:r>
    </w:p>
    <w:p w14:paraId="3729602E" w14:textId="07B8440D" w:rsidR="00F50E17" w:rsidRPr="00683D13" w:rsidRDefault="00F50E17" w:rsidP="0016089B">
      <w:pPr>
        <w:numPr>
          <w:ilvl w:val="3"/>
          <w:numId w:val="6"/>
        </w:numPr>
        <w:tabs>
          <w:tab w:val="left" w:pos="540"/>
          <w:tab w:val="left" w:pos="1080"/>
          <w:tab w:val="left" w:pos="1584"/>
          <w:tab w:val="left" w:pos="2160"/>
        </w:tabs>
      </w:pPr>
      <w:r w:rsidRPr="00683D13">
        <w:t>Direct and coordinate Contractors &amp; Manufacturer's representatives to support startup and BAS integration of equipment.  For any equipment that is interfaced to the BAS via BACnet or other protocols, ensure that the BAS system/controllers being interfaced are energized and started before scheduling startup. During startup BOTH the manufacturer's representative and the BAS contractors are to be present and will verify that communication and control interfaces are functioning properly.</w:t>
      </w:r>
    </w:p>
    <w:p w14:paraId="452F8A5F" w14:textId="1EB8901A" w:rsidR="007C03E4" w:rsidRPr="00BD074C" w:rsidRDefault="007C03E4" w:rsidP="007C03E4">
      <w:pPr>
        <w:numPr>
          <w:ilvl w:val="3"/>
          <w:numId w:val="6"/>
        </w:numPr>
        <w:tabs>
          <w:tab w:val="left" w:pos="540"/>
          <w:tab w:val="left" w:pos="1080"/>
          <w:tab w:val="left" w:pos="1584"/>
          <w:tab w:val="left" w:pos="2160"/>
        </w:tabs>
      </w:pPr>
      <w:r w:rsidRPr="00BD074C">
        <w:t>Direct and coordinate Contractors &amp; Manufacturer’s representatives prior to functional testing: Trend logs are established and operational, graphics and alarms are complete and accurate, alarm limits have been verified, overrides and safeties have been tested, and control sequences have been demonstrated under all required operating modes.</w:t>
      </w:r>
    </w:p>
    <w:p w14:paraId="52DE4592" w14:textId="06359CFB" w:rsidR="00DA11D3" w:rsidRPr="00683D13" w:rsidRDefault="00DA11D3" w:rsidP="0016089B">
      <w:pPr>
        <w:numPr>
          <w:ilvl w:val="3"/>
          <w:numId w:val="6"/>
        </w:numPr>
        <w:tabs>
          <w:tab w:val="left" w:pos="540"/>
          <w:tab w:val="left" w:pos="1080"/>
          <w:tab w:val="left" w:pos="1584"/>
          <w:tab w:val="left" w:pos="2160"/>
        </w:tabs>
      </w:pPr>
      <w:r w:rsidRPr="00683D13">
        <w:t>Direct and coordinate Contractors &amp; Manufacturer's representatives to support startup and BAS integration of equipment.  For any utilizing unitary controllers to accomplish sequences of operation ensure that the manufacturer's representative demonstrates to the CxA &amp; CxM that all components and alarms function per the design sequence of operation.</w:t>
      </w:r>
    </w:p>
    <w:p w14:paraId="444EDF70" w14:textId="77777777" w:rsidR="0074051E" w:rsidRPr="00683D13" w:rsidRDefault="0074051E" w:rsidP="0016089B">
      <w:pPr>
        <w:numPr>
          <w:ilvl w:val="3"/>
          <w:numId w:val="6"/>
        </w:numPr>
        <w:tabs>
          <w:tab w:val="left" w:pos="540"/>
          <w:tab w:val="left" w:pos="1080"/>
          <w:tab w:val="left" w:pos="1584"/>
          <w:tab w:val="left" w:pos="2160"/>
        </w:tabs>
      </w:pPr>
      <w:r w:rsidRPr="00683D13">
        <w:t xml:space="preserve">Direct the </w:t>
      </w:r>
      <w:r w:rsidR="00032B08" w:rsidRPr="00683D13">
        <w:t>C</w:t>
      </w:r>
      <w:r w:rsidRPr="00683D13">
        <w:t xml:space="preserve">ontractor and manufacturer’s representatives </w:t>
      </w:r>
      <w:r w:rsidR="00C20E3B" w:rsidRPr="00683D13">
        <w:t xml:space="preserve">to </w:t>
      </w:r>
      <w:r w:rsidRPr="00683D13">
        <w:t>provide all equipment and testing instrumentation required for functional testing, when and where they are required,</w:t>
      </w:r>
    </w:p>
    <w:p w14:paraId="444EDF71" w14:textId="2057484E" w:rsidR="0074051E" w:rsidRPr="00683D13" w:rsidRDefault="0074051E" w:rsidP="0016089B">
      <w:pPr>
        <w:numPr>
          <w:ilvl w:val="3"/>
          <w:numId w:val="6"/>
        </w:numPr>
        <w:tabs>
          <w:tab w:val="left" w:pos="540"/>
          <w:tab w:val="left" w:pos="1080"/>
          <w:tab w:val="left" w:pos="1584"/>
          <w:tab w:val="left" w:pos="2160"/>
        </w:tabs>
      </w:pPr>
      <w:r w:rsidRPr="00683D13">
        <w:t xml:space="preserve">Direct and coordinate the Contractor and Manufacturer’s Representatives to participate in the execution of the functional performance testing as </w:t>
      </w:r>
      <w:r w:rsidR="00032B08" w:rsidRPr="00683D13">
        <w:t>witnessed</w:t>
      </w:r>
      <w:r w:rsidRPr="00683D13">
        <w:t xml:space="preserve"> by the Commissioning Authority</w:t>
      </w:r>
      <w:r w:rsidR="00A7005D" w:rsidRPr="00683D13">
        <w:t xml:space="preserve"> </w:t>
      </w:r>
      <w:r w:rsidR="00A7005D" w:rsidRPr="00BD074C">
        <w:t>under full equivalent load</w:t>
      </w:r>
      <w:r w:rsidRPr="00683D13">
        <w:t>,</w:t>
      </w:r>
    </w:p>
    <w:p w14:paraId="444EDF72" w14:textId="77777777" w:rsidR="0074051E" w:rsidRPr="0016089B" w:rsidRDefault="0074051E" w:rsidP="0016089B">
      <w:pPr>
        <w:numPr>
          <w:ilvl w:val="3"/>
          <w:numId w:val="6"/>
        </w:numPr>
        <w:tabs>
          <w:tab w:val="left" w:pos="540"/>
          <w:tab w:val="left" w:pos="1080"/>
          <w:tab w:val="left" w:pos="1584"/>
          <w:tab w:val="left" w:pos="2160"/>
        </w:tabs>
      </w:pPr>
      <w:r w:rsidRPr="0016089B">
        <w:t>Direct corrections of deficiencies found during the Installation Audits, Startup Oversight, Functional Performance Testing, and meetings in a manner to ensure adherence to the Startup and Commissioning schedule.  Where responsibility of a deficiency is divided in scope between different trades, ensure that the contractual requirements are ultimately satisfied and in a timely manner to adhere to the Startup and Commissioning Schedule,</w:t>
      </w:r>
    </w:p>
    <w:p w14:paraId="444EDF73" w14:textId="77777777" w:rsidR="0074051E" w:rsidRPr="0016089B" w:rsidRDefault="0074051E" w:rsidP="0016089B">
      <w:pPr>
        <w:numPr>
          <w:ilvl w:val="3"/>
          <w:numId w:val="6"/>
        </w:numPr>
        <w:tabs>
          <w:tab w:val="left" w:pos="540"/>
          <w:tab w:val="left" w:pos="1080"/>
          <w:tab w:val="left" w:pos="1584"/>
          <w:tab w:val="left" w:pos="2160"/>
        </w:tabs>
      </w:pPr>
      <w:r w:rsidRPr="0016089B">
        <w:t xml:space="preserve">Direct </w:t>
      </w:r>
      <w:r w:rsidR="00032B08" w:rsidRPr="0016089B">
        <w:t>C</w:t>
      </w:r>
      <w:r w:rsidRPr="0016089B">
        <w:t>ontractor</w:t>
      </w:r>
      <w:r w:rsidR="00C20E3B" w:rsidRPr="0016089B">
        <w:t>s</w:t>
      </w:r>
      <w:r w:rsidRPr="0016089B">
        <w:t xml:space="preserve"> and Manufacturer’s Representatives to participate in a review of the O&amp;M documentation and modify the Preliminary </w:t>
      </w:r>
      <w:r w:rsidR="00032B08" w:rsidRPr="0016089B">
        <w:t>Operation and Maintenance O&amp;M documentation</w:t>
      </w:r>
      <w:r w:rsidRPr="0016089B">
        <w:t xml:space="preserve"> as requested by the Commissioning Authority </w:t>
      </w:r>
      <w:r w:rsidR="00032B08" w:rsidRPr="0016089B">
        <w:t xml:space="preserve">and </w:t>
      </w:r>
      <w:r w:rsidRPr="0016089B">
        <w:t xml:space="preserve">in order to comply with </w:t>
      </w:r>
      <w:r w:rsidR="00032B08" w:rsidRPr="0016089B">
        <w:t>the project requirements for operation and maintenance documentation</w:t>
      </w:r>
      <w:r w:rsidRPr="0016089B">
        <w:t>,</w:t>
      </w:r>
    </w:p>
    <w:p w14:paraId="444EDF74" w14:textId="77777777" w:rsidR="0074051E" w:rsidRPr="00683D13" w:rsidRDefault="0074051E" w:rsidP="0016089B">
      <w:pPr>
        <w:numPr>
          <w:ilvl w:val="3"/>
          <w:numId w:val="6"/>
        </w:numPr>
        <w:tabs>
          <w:tab w:val="left" w:pos="540"/>
          <w:tab w:val="left" w:pos="1080"/>
          <w:tab w:val="left" w:pos="1584"/>
          <w:tab w:val="left" w:pos="2160"/>
        </w:tabs>
      </w:pPr>
      <w:r w:rsidRPr="0016089B">
        <w:t>Lead the execution of the Owner Training Plan</w:t>
      </w:r>
      <w:r w:rsidR="00C20E3B" w:rsidRPr="0016089B">
        <w:t xml:space="preserve"> (from the framework of the training plan developed </w:t>
      </w:r>
      <w:r w:rsidR="00475438" w:rsidRPr="0016089B">
        <w:t xml:space="preserve">by </w:t>
      </w:r>
      <w:r w:rsidR="00C20E3B" w:rsidRPr="0016089B">
        <w:t xml:space="preserve">the </w:t>
      </w:r>
      <w:r w:rsidR="00B13DD4" w:rsidRPr="0016089B">
        <w:t>Commissioning Authority</w:t>
      </w:r>
      <w:r w:rsidR="00C20E3B" w:rsidRPr="0016089B">
        <w:t>)</w:t>
      </w:r>
      <w:r w:rsidR="00032B08" w:rsidRPr="0016089B">
        <w:t xml:space="preserve"> including management of the process to </w:t>
      </w:r>
      <w:r w:rsidR="00032B08" w:rsidRPr="00683D13">
        <w:t xml:space="preserve">ensure that the Contractor </w:t>
      </w:r>
      <w:r w:rsidR="005A5EEB" w:rsidRPr="00683D13">
        <w:t>and Manufacturers’ Representatives are adequately notified, prepared, and follow the training agendas per the training plan,</w:t>
      </w:r>
    </w:p>
    <w:p w14:paraId="5474A0CC" w14:textId="42D3508A" w:rsidR="00683D13" w:rsidRPr="00527FAA" w:rsidRDefault="00683D13" w:rsidP="00BD074C">
      <w:pPr>
        <w:pStyle w:val="Specifiers"/>
      </w:pPr>
      <w:r>
        <w:t xml:space="preserve">Specifier </w:t>
      </w:r>
      <w:r w:rsidR="00185C16">
        <w:t>–</w:t>
      </w:r>
      <w:r>
        <w:t xml:space="preserve"> </w:t>
      </w:r>
      <w:r w:rsidR="00185C16">
        <w:t xml:space="preserve">If the project is NOT a new building or a major renovation, delete </w:t>
      </w:r>
      <w:r w:rsidRPr="00683D13">
        <w:rPr>
          <w:bCs/>
        </w:rPr>
        <w:t xml:space="preserve">item #16 </w:t>
      </w:r>
      <w:r w:rsidR="00185C16">
        <w:rPr>
          <w:bCs/>
        </w:rPr>
        <w:t>below. Delete these instructions when complete.</w:t>
      </w:r>
    </w:p>
    <w:p w14:paraId="176AED57" w14:textId="1C2D0285" w:rsidR="00861142" w:rsidRPr="00BD074C" w:rsidRDefault="00861142" w:rsidP="00BD074C">
      <w:pPr>
        <w:numPr>
          <w:ilvl w:val="3"/>
          <w:numId w:val="9"/>
        </w:numPr>
        <w:tabs>
          <w:tab w:val="left" w:pos="540"/>
          <w:tab w:val="left" w:pos="1080"/>
          <w:tab w:val="left" w:pos="1584"/>
          <w:tab w:val="left" w:pos="2160"/>
        </w:tabs>
      </w:pPr>
      <w:r w:rsidRPr="00BD074C">
        <w:t>Prior to substantial completion, coordinate schedule for seasonal testing</w:t>
      </w:r>
      <w:r w:rsidR="00157B24" w:rsidRPr="00BD074C">
        <w:t xml:space="preserve"> and</w:t>
      </w:r>
      <w:r w:rsidRPr="00BD074C">
        <w:t xml:space="preserve"> </w:t>
      </w:r>
      <w:r w:rsidR="00157B24" w:rsidRPr="00BD074C">
        <w:t xml:space="preserve">contractor warranty walk. </w:t>
      </w:r>
    </w:p>
    <w:p w14:paraId="444EDF75" w14:textId="7A813ECF" w:rsidR="0074051E" w:rsidRPr="0016089B" w:rsidRDefault="00A7005D" w:rsidP="00BD074C">
      <w:pPr>
        <w:numPr>
          <w:ilvl w:val="3"/>
          <w:numId w:val="9"/>
        </w:numPr>
        <w:tabs>
          <w:tab w:val="left" w:pos="540"/>
          <w:tab w:val="left" w:pos="1080"/>
          <w:tab w:val="left" w:pos="1584"/>
          <w:tab w:val="left" w:pos="2160"/>
        </w:tabs>
      </w:pPr>
      <w:r w:rsidRPr="00683D13">
        <w:t>Attend Cx Meetings &amp; direct relevant</w:t>
      </w:r>
      <w:r w:rsidRPr="00A7005D">
        <w:t xml:space="preserve"> contractors (and relevant manufacturer's reps, as needed) to attend commissioning meetings</w:t>
      </w:r>
      <w:r w:rsidR="005A5EEB" w:rsidRPr="0016089B">
        <w:t>,</w:t>
      </w:r>
    </w:p>
    <w:p w14:paraId="444EDF76" w14:textId="77777777" w:rsidR="005A5EEB" w:rsidRPr="0016089B" w:rsidRDefault="00140FF1" w:rsidP="00BD074C">
      <w:pPr>
        <w:numPr>
          <w:ilvl w:val="3"/>
          <w:numId w:val="9"/>
        </w:numPr>
        <w:tabs>
          <w:tab w:val="left" w:pos="540"/>
          <w:tab w:val="left" w:pos="1080"/>
          <w:tab w:val="left" w:pos="1584"/>
          <w:tab w:val="left" w:pos="2160"/>
        </w:tabs>
      </w:pPr>
      <w:r w:rsidRPr="0016089B">
        <w:t>Provide notification to Contractors, Owner’s Personnel, and Commissioning Authority for al</w:t>
      </w:r>
      <w:r w:rsidR="00C27324" w:rsidRPr="0016089B">
        <w:t>l commissioning-related events.</w:t>
      </w:r>
    </w:p>
    <w:p w14:paraId="444EDF77" w14:textId="77777777" w:rsidR="00C27324" w:rsidRPr="0016089B" w:rsidRDefault="00C27324" w:rsidP="00C27324">
      <w:pPr>
        <w:tabs>
          <w:tab w:val="left" w:pos="540"/>
          <w:tab w:val="left" w:pos="1080"/>
          <w:tab w:val="left" w:pos="1584"/>
          <w:tab w:val="left" w:pos="2160"/>
        </w:tabs>
        <w:ind w:left="1584"/>
      </w:pPr>
    </w:p>
    <w:p w14:paraId="444EDF78" w14:textId="77777777" w:rsidR="00B01815" w:rsidRPr="0016089B" w:rsidRDefault="00B01815" w:rsidP="00BD074C">
      <w:pPr>
        <w:numPr>
          <w:ilvl w:val="0"/>
          <w:numId w:val="10"/>
        </w:numPr>
        <w:tabs>
          <w:tab w:val="left" w:pos="540"/>
          <w:tab w:val="left" w:pos="1080"/>
          <w:tab w:val="left" w:pos="1584"/>
          <w:tab w:val="left" w:pos="2160"/>
        </w:tabs>
      </w:pPr>
      <w:r w:rsidRPr="0016089B">
        <w:t>PRODUCTS</w:t>
      </w:r>
    </w:p>
    <w:p w14:paraId="444EDF79" w14:textId="77777777" w:rsidR="00C27324" w:rsidRPr="0016089B" w:rsidRDefault="00C27324" w:rsidP="00C27324">
      <w:pPr>
        <w:tabs>
          <w:tab w:val="left" w:pos="540"/>
          <w:tab w:val="left" w:pos="1080"/>
          <w:tab w:val="left" w:pos="1584"/>
          <w:tab w:val="left" w:pos="2160"/>
        </w:tabs>
      </w:pPr>
    </w:p>
    <w:p w14:paraId="444EDF7A" w14:textId="77777777" w:rsidR="00B01815" w:rsidRPr="0016089B" w:rsidRDefault="00B01815" w:rsidP="00BD074C">
      <w:pPr>
        <w:numPr>
          <w:ilvl w:val="1"/>
          <w:numId w:val="10"/>
        </w:numPr>
        <w:tabs>
          <w:tab w:val="left" w:pos="540"/>
          <w:tab w:val="left" w:pos="1080"/>
          <w:tab w:val="left" w:pos="1584"/>
          <w:tab w:val="left" w:pos="2160"/>
        </w:tabs>
        <w:ind w:left="547" w:hanging="547"/>
      </w:pPr>
      <w:r w:rsidRPr="0016089B">
        <w:t>TESTI</w:t>
      </w:r>
      <w:r w:rsidR="00C27324" w:rsidRPr="0016089B">
        <w:t>NG EQUIPMENT AND INSTRUMENTATION</w:t>
      </w:r>
    </w:p>
    <w:p w14:paraId="444EDF7B" w14:textId="77777777" w:rsidR="00145AFC" w:rsidRPr="0016089B" w:rsidRDefault="00145AFC" w:rsidP="0016089B">
      <w:pPr>
        <w:widowControl w:val="0"/>
        <w:tabs>
          <w:tab w:val="left" w:pos="540"/>
          <w:tab w:val="left" w:pos="1080"/>
          <w:tab w:val="left" w:pos="1584"/>
          <w:tab w:val="left" w:pos="2160"/>
        </w:tabs>
        <w:suppressAutoHyphens w:val="0"/>
        <w:ind w:left="547"/>
      </w:pPr>
    </w:p>
    <w:p w14:paraId="444EDF7C" w14:textId="77777777" w:rsidR="00B01815" w:rsidRPr="0016089B" w:rsidRDefault="00145AFC" w:rsidP="00BD074C">
      <w:pPr>
        <w:numPr>
          <w:ilvl w:val="2"/>
          <w:numId w:val="10"/>
        </w:numPr>
        <w:tabs>
          <w:tab w:val="left" w:pos="540"/>
          <w:tab w:val="left" w:pos="1080"/>
          <w:tab w:val="left" w:pos="1584"/>
          <w:tab w:val="left" w:pos="2160"/>
        </w:tabs>
        <w:ind w:left="1094" w:hanging="547"/>
      </w:pPr>
      <w:r w:rsidRPr="0016089B">
        <w:t xml:space="preserve">The </w:t>
      </w:r>
      <w:r w:rsidR="0041254D" w:rsidRPr="0016089B">
        <w:t>Contractor</w:t>
      </w:r>
      <w:r w:rsidR="009B1FF0" w:rsidRPr="0016089B">
        <w:t xml:space="preserve"> shall p</w:t>
      </w:r>
      <w:r w:rsidR="00B01815" w:rsidRPr="0016089B">
        <w:t xml:space="preserve">rovide all testing equipment and instrumentation as necessary </w:t>
      </w:r>
      <w:r w:rsidR="00B614D2" w:rsidRPr="0016089B">
        <w:t xml:space="preserve">to perform </w:t>
      </w:r>
      <w:r w:rsidR="00B01815" w:rsidRPr="0016089B">
        <w:t>startup and functional performance testing of the systems identified to be commissioned.</w:t>
      </w:r>
    </w:p>
    <w:p w14:paraId="444EDF7D" w14:textId="77777777" w:rsidR="00C27324" w:rsidRPr="0016089B" w:rsidRDefault="00C27324" w:rsidP="00C27324">
      <w:pPr>
        <w:tabs>
          <w:tab w:val="left" w:pos="540"/>
          <w:tab w:val="left" w:pos="1080"/>
          <w:tab w:val="left" w:pos="1584"/>
          <w:tab w:val="left" w:pos="2160"/>
        </w:tabs>
        <w:ind w:left="1094"/>
      </w:pPr>
    </w:p>
    <w:p w14:paraId="444EDF7E" w14:textId="77777777" w:rsidR="006D4BC0" w:rsidRPr="0016089B" w:rsidRDefault="006D4BC0" w:rsidP="00BD074C">
      <w:pPr>
        <w:numPr>
          <w:ilvl w:val="3"/>
          <w:numId w:val="10"/>
        </w:numPr>
        <w:tabs>
          <w:tab w:val="left" w:pos="540"/>
          <w:tab w:val="left" w:pos="1080"/>
          <w:tab w:val="left" w:pos="1584"/>
          <w:tab w:val="left" w:pos="2160"/>
        </w:tabs>
      </w:pPr>
      <w:r w:rsidRPr="0016089B">
        <w:t xml:space="preserve">The </w:t>
      </w:r>
      <w:r w:rsidR="0041254D" w:rsidRPr="0016089B">
        <w:t>Contractor</w:t>
      </w:r>
      <w:r w:rsidRPr="0016089B">
        <w:t xml:space="preserve"> </w:t>
      </w:r>
      <w:r w:rsidR="00140FF1" w:rsidRPr="0016089B">
        <w:t>(</w:t>
      </w:r>
      <w:r w:rsidR="00DB36E4" w:rsidRPr="0016089B">
        <w:t>working</w:t>
      </w:r>
      <w:r w:rsidR="00475438" w:rsidRPr="0016089B">
        <w:t xml:space="preserve"> through </w:t>
      </w:r>
      <w:r w:rsidR="00DB36E4" w:rsidRPr="0016089B">
        <w:t xml:space="preserve">the Contractor’s </w:t>
      </w:r>
      <w:r w:rsidRPr="0016089B">
        <w:t>T</w:t>
      </w:r>
      <w:r w:rsidR="00DB36E4" w:rsidRPr="0016089B">
        <w:t>est and Balancing Subcontractor) shall</w:t>
      </w:r>
      <w:r w:rsidRPr="0016089B">
        <w:t xml:space="preserve"> </w:t>
      </w:r>
      <w:r w:rsidR="00511A95" w:rsidRPr="0016089B">
        <w:t>provide</w:t>
      </w:r>
      <w:r w:rsidRPr="0016089B">
        <w:t xml:space="preserve"> and operate testing instrumentation relating to flow, velocity, pressure, and rotational speed measurements.</w:t>
      </w:r>
    </w:p>
    <w:p w14:paraId="444EDF7F" w14:textId="77777777" w:rsidR="006D4BC0" w:rsidRPr="0016089B" w:rsidRDefault="006D4BC0" w:rsidP="00BD074C">
      <w:pPr>
        <w:numPr>
          <w:ilvl w:val="3"/>
          <w:numId w:val="10"/>
        </w:numPr>
        <w:tabs>
          <w:tab w:val="left" w:pos="540"/>
          <w:tab w:val="left" w:pos="1080"/>
          <w:tab w:val="left" w:pos="1584"/>
          <w:tab w:val="left" w:pos="2160"/>
        </w:tabs>
      </w:pPr>
      <w:r w:rsidRPr="0016089B">
        <w:t xml:space="preserve">The </w:t>
      </w:r>
      <w:r w:rsidR="0041254D" w:rsidRPr="0016089B">
        <w:t>Contractor</w:t>
      </w:r>
      <w:r w:rsidRPr="0016089B">
        <w:t xml:space="preserve"> </w:t>
      </w:r>
      <w:r w:rsidR="00DB36E4" w:rsidRPr="0016089B">
        <w:t xml:space="preserve">(working through the Contractor’s Controls Subcontractor) </w:t>
      </w:r>
      <w:r w:rsidRPr="0016089B">
        <w:t xml:space="preserve">shall </w:t>
      </w:r>
      <w:r w:rsidR="00DB36E4" w:rsidRPr="0016089B">
        <w:t>pr</w:t>
      </w:r>
      <w:r w:rsidR="00511A95" w:rsidRPr="0016089B">
        <w:t>ovide</w:t>
      </w:r>
      <w:r w:rsidRPr="0016089B">
        <w:t xml:space="preserve"> and operate testing instrumentation relating to temperature and controls electrical low voltage resistance/current/voltage measurements.</w:t>
      </w:r>
    </w:p>
    <w:p w14:paraId="444EDF80" w14:textId="77777777" w:rsidR="006D4BC0" w:rsidRPr="0016089B" w:rsidRDefault="006D4BC0" w:rsidP="00BD074C">
      <w:pPr>
        <w:numPr>
          <w:ilvl w:val="3"/>
          <w:numId w:val="10"/>
        </w:numPr>
        <w:tabs>
          <w:tab w:val="left" w:pos="540"/>
          <w:tab w:val="left" w:pos="1080"/>
          <w:tab w:val="left" w:pos="1584"/>
          <w:tab w:val="left" w:pos="2160"/>
        </w:tabs>
      </w:pPr>
      <w:r w:rsidRPr="0016089B">
        <w:t xml:space="preserve">The </w:t>
      </w:r>
      <w:r w:rsidR="0041254D" w:rsidRPr="0016089B">
        <w:t>Contractor</w:t>
      </w:r>
      <w:r w:rsidRPr="0016089B">
        <w:t xml:space="preserve"> </w:t>
      </w:r>
      <w:r w:rsidR="009C4EF5" w:rsidRPr="0016089B">
        <w:t>(working through the Contractor’s Electrical and 3rd Party Electrical Subcontractors) s</w:t>
      </w:r>
      <w:r w:rsidRPr="0016089B">
        <w:t xml:space="preserve">hall </w:t>
      </w:r>
      <w:r w:rsidR="00511A95" w:rsidRPr="0016089B">
        <w:t>provide</w:t>
      </w:r>
      <w:r w:rsidRPr="0016089B">
        <w:t xml:space="preserve"> and operate testing instrumentation relating to the Electrical Acceptance Testing.</w:t>
      </w:r>
    </w:p>
    <w:p w14:paraId="444EDF81" w14:textId="77777777" w:rsidR="006D4BC0" w:rsidRPr="0016089B" w:rsidRDefault="006D4BC0" w:rsidP="00BD074C">
      <w:pPr>
        <w:numPr>
          <w:ilvl w:val="3"/>
          <w:numId w:val="10"/>
        </w:numPr>
        <w:tabs>
          <w:tab w:val="left" w:pos="540"/>
          <w:tab w:val="left" w:pos="1080"/>
          <w:tab w:val="left" w:pos="1584"/>
          <w:tab w:val="left" w:pos="2160"/>
        </w:tabs>
      </w:pPr>
      <w:r w:rsidRPr="0016089B">
        <w:t xml:space="preserve">The </w:t>
      </w:r>
      <w:r w:rsidR="0041254D" w:rsidRPr="0016089B">
        <w:t>Contractor</w:t>
      </w:r>
      <w:r w:rsidRPr="0016089B">
        <w:t xml:space="preserve"> </w:t>
      </w:r>
      <w:r w:rsidR="00B13202" w:rsidRPr="0016089B">
        <w:t xml:space="preserve">(working through the Contractor’s </w:t>
      </w:r>
      <w:r w:rsidRPr="0016089B">
        <w:t xml:space="preserve">Low Voltage Electrical </w:t>
      </w:r>
      <w:r w:rsidR="00B13202" w:rsidRPr="0016089B">
        <w:t>S</w:t>
      </w:r>
      <w:r w:rsidR="00F92FE1" w:rsidRPr="0016089B">
        <w:t>ubcontractors</w:t>
      </w:r>
      <w:r w:rsidR="00B13202" w:rsidRPr="0016089B">
        <w:t>) shall p</w:t>
      </w:r>
      <w:r w:rsidRPr="0016089B">
        <w:t xml:space="preserve">rovide and operate testing instrumentation relating to the </w:t>
      </w:r>
      <w:r w:rsidR="00B13202" w:rsidRPr="0016089B">
        <w:t>l</w:t>
      </w:r>
      <w:r w:rsidRPr="0016089B">
        <w:t xml:space="preserve">ow </w:t>
      </w:r>
      <w:r w:rsidR="00B13202" w:rsidRPr="0016089B">
        <w:t>v</w:t>
      </w:r>
      <w:r w:rsidRPr="0016089B">
        <w:t xml:space="preserve">oltage electrical systems including </w:t>
      </w:r>
      <w:r w:rsidR="00B13202" w:rsidRPr="0016089B">
        <w:t>f</w:t>
      </w:r>
      <w:r w:rsidRPr="0016089B">
        <w:t xml:space="preserve">ire </w:t>
      </w:r>
      <w:r w:rsidR="00B13202" w:rsidRPr="0016089B">
        <w:t>a</w:t>
      </w:r>
      <w:r w:rsidRPr="0016089B">
        <w:t xml:space="preserve">larm </w:t>
      </w:r>
      <w:r w:rsidR="00B13202" w:rsidRPr="0016089B">
        <w:t>s</w:t>
      </w:r>
      <w:r w:rsidRPr="0016089B">
        <w:t>ystem</w:t>
      </w:r>
      <w:r w:rsidR="00B13202" w:rsidRPr="0016089B">
        <w:t>s</w:t>
      </w:r>
      <w:r w:rsidRPr="0016089B">
        <w:t xml:space="preserve">, </w:t>
      </w:r>
      <w:r w:rsidR="00B13202" w:rsidRPr="0016089B">
        <w:t>c</w:t>
      </w:r>
      <w:r w:rsidRPr="0016089B">
        <w:t xml:space="preserve">ommunications </w:t>
      </w:r>
      <w:r w:rsidR="00B13202" w:rsidRPr="0016089B">
        <w:t>systems</w:t>
      </w:r>
      <w:r w:rsidRPr="0016089B">
        <w:t xml:space="preserve">, </w:t>
      </w:r>
      <w:r w:rsidR="00B13202" w:rsidRPr="0016089B">
        <w:t>audio/visual sy</w:t>
      </w:r>
      <w:r w:rsidRPr="0016089B">
        <w:t xml:space="preserve">stems, </w:t>
      </w:r>
      <w:r w:rsidR="00B13202" w:rsidRPr="0016089B">
        <w:t>l</w:t>
      </w:r>
      <w:r w:rsidRPr="0016089B">
        <w:t xml:space="preserve">ighting </w:t>
      </w:r>
      <w:r w:rsidR="00B13202" w:rsidRPr="0016089B">
        <w:t>c</w:t>
      </w:r>
      <w:r w:rsidRPr="0016089B">
        <w:t>ontrol</w:t>
      </w:r>
      <w:r w:rsidR="00B13202" w:rsidRPr="0016089B">
        <w:t xml:space="preserve"> </w:t>
      </w:r>
      <w:r w:rsidRPr="0016089B">
        <w:t>s</w:t>
      </w:r>
      <w:r w:rsidR="00B13202" w:rsidRPr="0016089B">
        <w:t>ystems</w:t>
      </w:r>
      <w:r w:rsidRPr="0016089B">
        <w:t xml:space="preserve">, </w:t>
      </w:r>
      <w:r w:rsidR="00B13202" w:rsidRPr="0016089B">
        <w:t>a</w:t>
      </w:r>
      <w:r w:rsidR="00C20E3B" w:rsidRPr="0016089B">
        <w:t xml:space="preserve">ccess </w:t>
      </w:r>
      <w:r w:rsidR="00B13202" w:rsidRPr="0016089B">
        <w:t>c</w:t>
      </w:r>
      <w:r w:rsidR="00C20E3B" w:rsidRPr="0016089B">
        <w:t>ontrols/</w:t>
      </w:r>
      <w:r w:rsidR="00B13202" w:rsidRPr="0016089B">
        <w:t>s</w:t>
      </w:r>
      <w:r w:rsidR="00C20E3B" w:rsidRPr="0016089B">
        <w:t xml:space="preserve">ecurity </w:t>
      </w:r>
      <w:r w:rsidR="00B13202" w:rsidRPr="0016089B">
        <w:t>s</w:t>
      </w:r>
      <w:r w:rsidR="00C20E3B" w:rsidRPr="0016089B">
        <w:t xml:space="preserve">ystems, </w:t>
      </w:r>
      <w:r w:rsidR="00B13202" w:rsidRPr="0016089B">
        <w:t>p</w:t>
      </w:r>
      <w:r w:rsidR="00C20E3B" w:rsidRPr="0016089B">
        <w:t xml:space="preserve">aging </w:t>
      </w:r>
      <w:r w:rsidR="00B13202" w:rsidRPr="0016089B">
        <w:t>s</w:t>
      </w:r>
      <w:r w:rsidR="00C20E3B" w:rsidRPr="0016089B">
        <w:t xml:space="preserve">ystems, </w:t>
      </w:r>
      <w:r w:rsidR="00B13202" w:rsidRPr="0016089B">
        <w:t>and all other building low voltage systems</w:t>
      </w:r>
      <w:r w:rsidR="0069779B" w:rsidRPr="0016089B">
        <w:t>.</w:t>
      </w:r>
    </w:p>
    <w:p w14:paraId="444EDF82" w14:textId="77777777" w:rsidR="00504691" w:rsidRPr="0016089B" w:rsidRDefault="00504691" w:rsidP="00504691">
      <w:pPr>
        <w:tabs>
          <w:tab w:val="left" w:pos="540"/>
          <w:tab w:val="left" w:pos="1080"/>
          <w:tab w:val="left" w:pos="1584"/>
          <w:tab w:val="left" w:pos="2160"/>
        </w:tabs>
        <w:ind w:left="1094"/>
      </w:pPr>
    </w:p>
    <w:p w14:paraId="444EDF83" w14:textId="77777777" w:rsidR="00B01815" w:rsidRPr="0016089B" w:rsidRDefault="00B01815" w:rsidP="00BD074C">
      <w:pPr>
        <w:numPr>
          <w:ilvl w:val="2"/>
          <w:numId w:val="10"/>
        </w:numPr>
        <w:tabs>
          <w:tab w:val="left" w:pos="540"/>
          <w:tab w:val="left" w:pos="1080"/>
          <w:tab w:val="left" w:pos="1584"/>
          <w:tab w:val="left" w:pos="2160"/>
        </w:tabs>
        <w:ind w:left="1094" w:hanging="547"/>
      </w:pPr>
      <w:r w:rsidRPr="0016089B">
        <w:t xml:space="preserve">All proprietary testing equipment and instrumentation required </w:t>
      </w:r>
      <w:r w:rsidR="005A59AA" w:rsidRPr="0016089B">
        <w:t xml:space="preserve">to fully startup and conduct the functional performance testing shall be provided by the Contractor. </w:t>
      </w:r>
    </w:p>
    <w:p w14:paraId="444EDF84" w14:textId="77777777" w:rsidR="00C27324" w:rsidRPr="0016089B" w:rsidRDefault="00C27324" w:rsidP="00C27324">
      <w:pPr>
        <w:tabs>
          <w:tab w:val="left" w:pos="540"/>
          <w:tab w:val="left" w:pos="1080"/>
          <w:tab w:val="left" w:pos="1584"/>
          <w:tab w:val="left" w:pos="2160"/>
        </w:tabs>
        <w:ind w:left="1094"/>
      </w:pPr>
    </w:p>
    <w:p w14:paraId="444EDF85" w14:textId="77777777" w:rsidR="009B1FF0" w:rsidRDefault="009B1FF0" w:rsidP="00BD074C">
      <w:pPr>
        <w:numPr>
          <w:ilvl w:val="2"/>
          <w:numId w:val="10"/>
        </w:numPr>
        <w:tabs>
          <w:tab w:val="left" w:pos="540"/>
          <w:tab w:val="left" w:pos="1080"/>
          <w:tab w:val="left" w:pos="1584"/>
          <w:tab w:val="left" w:pos="2160"/>
        </w:tabs>
        <w:ind w:left="1094" w:hanging="547"/>
      </w:pPr>
      <w:r w:rsidRPr="0016089B">
        <w:t xml:space="preserve">The instrumentation </w:t>
      </w:r>
      <w:r w:rsidR="00B614D2" w:rsidRPr="0016089B">
        <w:t xml:space="preserve">provided for testing purposes </w:t>
      </w:r>
      <w:r w:rsidRPr="0016089B">
        <w:t xml:space="preserve">shall meet </w:t>
      </w:r>
      <w:r w:rsidR="005A59AA" w:rsidRPr="0016089B">
        <w:t xml:space="preserve">at least </w:t>
      </w:r>
      <w:r w:rsidRPr="0016089B">
        <w:t>the following minimum requirements:</w:t>
      </w:r>
    </w:p>
    <w:p w14:paraId="51F1E1D1" w14:textId="77777777" w:rsidR="009C3036" w:rsidRDefault="009C3036" w:rsidP="009C3036">
      <w:pPr>
        <w:pStyle w:val="ListParagraph"/>
      </w:pPr>
    </w:p>
    <w:p w14:paraId="1AA89F3F" w14:textId="203D58E5" w:rsidR="009C3036" w:rsidRPr="0016089B" w:rsidRDefault="00D3070F" w:rsidP="00D3070F">
      <w:pPr>
        <w:tabs>
          <w:tab w:val="left" w:pos="540"/>
          <w:tab w:val="left" w:pos="1080"/>
          <w:tab w:val="left" w:pos="1584"/>
          <w:tab w:val="left" w:pos="2160"/>
        </w:tabs>
        <w:ind w:left="1094"/>
      </w:pPr>
      <w:r>
        <w:t>NIST Traceable calibration certificates within 2 years</w:t>
      </w:r>
    </w:p>
    <w:p w14:paraId="444EDF86" w14:textId="77777777" w:rsidR="00C27324" w:rsidRPr="0016089B" w:rsidRDefault="00C27324" w:rsidP="00C27324">
      <w:pPr>
        <w:tabs>
          <w:tab w:val="left" w:pos="540"/>
          <w:tab w:val="left" w:pos="1080"/>
          <w:tab w:val="left" w:pos="1584"/>
          <w:tab w:val="left" w:pos="2160"/>
        </w:tabs>
        <w:ind w:left="1094"/>
      </w:pPr>
    </w:p>
    <w:p w14:paraId="444EDF87" w14:textId="77777777" w:rsidR="009B1FF0" w:rsidRPr="0016089B" w:rsidRDefault="00BD2F9E" w:rsidP="00BD074C">
      <w:pPr>
        <w:numPr>
          <w:ilvl w:val="3"/>
          <w:numId w:val="10"/>
        </w:numPr>
        <w:tabs>
          <w:tab w:val="left" w:pos="540"/>
          <w:tab w:val="left" w:pos="1080"/>
          <w:tab w:val="left" w:pos="1584"/>
          <w:tab w:val="left" w:pos="2160"/>
        </w:tabs>
      </w:pPr>
      <w:r w:rsidRPr="0016089B">
        <w:t xml:space="preserve">Air </w:t>
      </w:r>
      <w:r w:rsidR="009B1FF0" w:rsidRPr="0016089B">
        <w:t>Temperature – Point Type</w:t>
      </w:r>
    </w:p>
    <w:p w14:paraId="444EDF88" w14:textId="77777777" w:rsidR="009B1FF0" w:rsidRPr="0016089B" w:rsidRDefault="009B1FF0" w:rsidP="00BD074C">
      <w:pPr>
        <w:numPr>
          <w:ilvl w:val="4"/>
          <w:numId w:val="10"/>
        </w:numPr>
        <w:tabs>
          <w:tab w:val="left" w:pos="540"/>
          <w:tab w:val="left" w:pos="1080"/>
          <w:tab w:val="left" w:pos="1584"/>
          <w:tab w:val="left" w:pos="2160"/>
        </w:tabs>
      </w:pPr>
      <w:r w:rsidRPr="0016089B">
        <w:t>Type:</w:t>
      </w:r>
      <w:r w:rsidR="006B1014" w:rsidRPr="0016089B">
        <w:tab/>
      </w:r>
      <w:r w:rsidR="00BD2F9E" w:rsidRPr="0016089B">
        <w:tab/>
      </w:r>
      <w:r w:rsidRPr="0016089B">
        <w:t xml:space="preserve">RTD or Thermistor </w:t>
      </w:r>
      <w:r w:rsidR="0023500B" w:rsidRPr="0016089B">
        <w:t>w</w:t>
      </w:r>
      <w:r w:rsidR="00BD2F9E" w:rsidRPr="0016089B">
        <w:t>/Digital Readout</w:t>
      </w:r>
      <w:r w:rsidR="0023500B" w:rsidRPr="0016089B">
        <w:t xml:space="preserve"> (no thermocouples)</w:t>
      </w:r>
    </w:p>
    <w:p w14:paraId="444EDF89" w14:textId="77777777" w:rsidR="00BD2F9E" w:rsidRPr="0016089B" w:rsidRDefault="00BB2C46" w:rsidP="00BD074C">
      <w:pPr>
        <w:numPr>
          <w:ilvl w:val="4"/>
          <w:numId w:val="10"/>
        </w:numPr>
        <w:tabs>
          <w:tab w:val="left" w:pos="540"/>
          <w:tab w:val="left" w:pos="1080"/>
          <w:tab w:val="left" w:pos="1584"/>
          <w:tab w:val="left" w:pos="2160"/>
        </w:tabs>
      </w:pPr>
      <w:r w:rsidRPr="0016089B">
        <w:t>Accuracy</w:t>
      </w:r>
      <w:r w:rsidR="00BD2F9E" w:rsidRPr="0016089B">
        <w:t>:</w:t>
      </w:r>
      <w:r w:rsidR="00BD2F9E" w:rsidRPr="0016089B">
        <w:tab/>
        <w:t>±0.5°F</w:t>
      </w:r>
    </w:p>
    <w:p w14:paraId="444EDF8A" w14:textId="77777777" w:rsidR="00BD2F9E" w:rsidRPr="0016089B" w:rsidRDefault="00BB2C46" w:rsidP="00BD074C">
      <w:pPr>
        <w:numPr>
          <w:ilvl w:val="4"/>
          <w:numId w:val="10"/>
        </w:numPr>
        <w:tabs>
          <w:tab w:val="left" w:pos="540"/>
          <w:tab w:val="left" w:pos="1080"/>
          <w:tab w:val="left" w:pos="1584"/>
          <w:tab w:val="left" w:pos="2160"/>
        </w:tabs>
      </w:pPr>
      <w:r w:rsidRPr="0016089B">
        <w:t>Resolution</w:t>
      </w:r>
      <w:r w:rsidR="00BD2F9E" w:rsidRPr="0016089B">
        <w:t>:</w:t>
      </w:r>
      <w:r w:rsidR="00BD2F9E" w:rsidRPr="0016089B">
        <w:tab/>
        <w:t>0.1°F</w:t>
      </w:r>
    </w:p>
    <w:p w14:paraId="444EDF8B" w14:textId="77777777" w:rsidR="009B1FF0" w:rsidRPr="0016089B" w:rsidRDefault="00BB2C46" w:rsidP="00BD074C">
      <w:pPr>
        <w:numPr>
          <w:ilvl w:val="4"/>
          <w:numId w:val="10"/>
        </w:numPr>
        <w:tabs>
          <w:tab w:val="left" w:pos="540"/>
          <w:tab w:val="left" w:pos="1080"/>
          <w:tab w:val="left" w:pos="1584"/>
          <w:tab w:val="left" w:pos="2160"/>
        </w:tabs>
      </w:pPr>
      <w:r w:rsidRPr="0016089B">
        <w:t>Range</w:t>
      </w:r>
      <w:r w:rsidR="00BD2F9E" w:rsidRPr="0016089B">
        <w:t>:</w:t>
      </w:r>
      <w:r w:rsidR="00BD2F9E" w:rsidRPr="0016089B">
        <w:tab/>
      </w:r>
      <w:r w:rsidR="00DF5D4D" w:rsidRPr="0016089B">
        <w:tab/>
      </w:r>
      <w:r w:rsidR="00BD2F9E" w:rsidRPr="0016089B">
        <w:t>32°F to 230°F</w:t>
      </w:r>
    </w:p>
    <w:p w14:paraId="444EDF8C" w14:textId="77777777" w:rsidR="00C27324" w:rsidRPr="0016089B" w:rsidRDefault="00C27324" w:rsidP="00C27324">
      <w:pPr>
        <w:tabs>
          <w:tab w:val="left" w:pos="540"/>
          <w:tab w:val="left" w:pos="1080"/>
          <w:tab w:val="left" w:pos="1584"/>
          <w:tab w:val="left" w:pos="2160"/>
        </w:tabs>
        <w:ind w:left="1584"/>
      </w:pPr>
    </w:p>
    <w:p w14:paraId="444EDF8D" w14:textId="77777777" w:rsidR="00BD2F9E" w:rsidRPr="0016089B" w:rsidRDefault="00BD2F9E" w:rsidP="00BD074C">
      <w:pPr>
        <w:numPr>
          <w:ilvl w:val="3"/>
          <w:numId w:val="10"/>
        </w:numPr>
        <w:tabs>
          <w:tab w:val="left" w:pos="540"/>
          <w:tab w:val="left" w:pos="1080"/>
          <w:tab w:val="left" w:pos="1584"/>
          <w:tab w:val="left" w:pos="2160"/>
        </w:tabs>
      </w:pPr>
      <w:r w:rsidRPr="0016089B">
        <w:t>Air Relative Humidity</w:t>
      </w:r>
    </w:p>
    <w:p w14:paraId="444EDF8E" w14:textId="77777777" w:rsidR="00BD2F9E" w:rsidRPr="0016089B" w:rsidRDefault="00BD2F9E"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Thin Film Capacitance w/Digital Readout</w:t>
      </w:r>
    </w:p>
    <w:p w14:paraId="444EDF8F" w14:textId="4286913F" w:rsidR="00BD2F9E" w:rsidRPr="0016089B" w:rsidRDefault="00BD2F9E" w:rsidP="00BD074C">
      <w:pPr>
        <w:numPr>
          <w:ilvl w:val="4"/>
          <w:numId w:val="10"/>
        </w:numPr>
        <w:tabs>
          <w:tab w:val="left" w:pos="540"/>
          <w:tab w:val="left" w:pos="1080"/>
          <w:tab w:val="left" w:pos="1584"/>
          <w:tab w:val="left" w:pos="2160"/>
        </w:tabs>
      </w:pPr>
      <w:commentRangeStart w:id="2"/>
      <w:r w:rsidRPr="0016089B">
        <w:t>Accuracy:</w:t>
      </w:r>
      <w:r w:rsidRPr="0016089B">
        <w:tab/>
        <w:t>±2</w:t>
      </w:r>
      <w:r w:rsidR="00683D13">
        <w:t>.5</w:t>
      </w:r>
      <w:r w:rsidRPr="0016089B">
        <w:t>% RH</w:t>
      </w:r>
      <w:commentRangeEnd w:id="2"/>
      <w:r w:rsidR="001B0FB0" w:rsidRPr="0016089B">
        <w:rPr>
          <w:rStyle w:val="CommentReference"/>
          <w:sz w:val="20"/>
          <w:szCs w:val="20"/>
        </w:rPr>
        <w:commentReference w:id="2"/>
      </w:r>
    </w:p>
    <w:p w14:paraId="444EDF90" w14:textId="4B539285" w:rsidR="001C773B" w:rsidRPr="0016089B" w:rsidRDefault="00BD2F9E" w:rsidP="00BD074C">
      <w:pPr>
        <w:widowControl w:val="0"/>
        <w:numPr>
          <w:ilvl w:val="4"/>
          <w:numId w:val="10"/>
        </w:numPr>
        <w:tabs>
          <w:tab w:val="left" w:pos="540"/>
          <w:tab w:val="left" w:pos="1080"/>
          <w:tab w:val="left" w:pos="1584"/>
          <w:tab w:val="left" w:pos="2160"/>
        </w:tabs>
        <w:suppressAutoHyphens w:val="0"/>
      </w:pPr>
      <w:r w:rsidRPr="0016089B">
        <w:t>Resolution:</w:t>
      </w:r>
      <w:r w:rsidRPr="0016089B">
        <w:tab/>
      </w:r>
      <w:r w:rsidR="00683D13">
        <w:t>1</w:t>
      </w:r>
      <w:r w:rsidRPr="0016089B">
        <w:t>% RH</w:t>
      </w:r>
    </w:p>
    <w:p w14:paraId="444EDF91" w14:textId="36F95D4C" w:rsidR="00BD2F9E" w:rsidRDefault="00AB5BB4" w:rsidP="00BD074C">
      <w:pPr>
        <w:numPr>
          <w:ilvl w:val="4"/>
          <w:numId w:val="10"/>
        </w:numPr>
        <w:tabs>
          <w:tab w:val="left" w:pos="540"/>
          <w:tab w:val="left" w:pos="1080"/>
          <w:tab w:val="left" w:pos="1584"/>
          <w:tab w:val="left" w:pos="2160"/>
        </w:tabs>
      </w:pPr>
      <w:r w:rsidRPr="0016089B">
        <w:t>Range:</w:t>
      </w:r>
      <w:r w:rsidR="00BD2F9E" w:rsidRPr="0016089B">
        <w:tab/>
      </w:r>
      <w:r w:rsidR="00DF5D4D" w:rsidRPr="0016089B">
        <w:tab/>
      </w:r>
      <w:r w:rsidR="00683D13">
        <w:t>1</w:t>
      </w:r>
      <w:r w:rsidR="00BD2F9E" w:rsidRPr="0016089B">
        <w:t>0-90% RH</w:t>
      </w:r>
    </w:p>
    <w:p w14:paraId="444EDF92" w14:textId="77777777" w:rsidR="00C27324" w:rsidRPr="0016089B" w:rsidRDefault="00C27324" w:rsidP="00C27324">
      <w:pPr>
        <w:tabs>
          <w:tab w:val="left" w:pos="540"/>
          <w:tab w:val="left" w:pos="1080"/>
          <w:tab w:val="left" w:pos="1584"/>
          <w:tab w:val="left" w:pos="2160"/>
        </w:tabs>
        <w:ind w:left="2160"/>
      </w:pPr>
    </w:p>
    <w:p w14:paraId="69DDB1D6" w14:textId="50BCCE7F" w:rsidR="001B0FB0" w:rsidRPr="0016089B" w:rsidRDefault="001B0FB0" w:rsidP="00BD074C">
      <w:pPr>
        <w:numPr>
          <w:ilvl w:val="3"/>
          <w:numId w:val="10"/>
        </w:numPr>
        <w:tabs>
          <w:tab w:val="left" w:pos="540"/>
          <w:tab w:val="left" w:pos="1080"/>
          <w:tab w:val="left" w:pos="1584"/>
          <w:tab w:val="left" w:pos="2160"/>
        </w:tabs>
      </w:pPr>
      <w:commentRangeStart w:id="3"/>
      <w:r>
        <w:t>Carbon Dioxide</w:t>
      </w:r>
      <w:commentRangeEnd w:id="3"/>
      <w:r w:rsidRPr="0016089B">
        <w:rPr>
          <w:rStyle w:val="CommentReference"/>
          <w:sz w:val="20"/>
          <w:szCs w:val="20"/>
        </w:rPr>
        <w:commentReference w:id="3"/>
      </w:r>
    </w:p>
    <w:p w14:paraId="78FC470A" w14:textId="59143C67" w:rsidR="001B0FB0" w:rsidRPr="00683D13" w:rsidRDefault="001B0FB0" w:rsidP="00BD074C">
      <w:pPr>
        <w:numPr>
          <w:ilvl w:val="4"/>
          <w:numId w:val="10"/>
        </w:numPr>
        <w:tabs>
          <w:tab w:val="left" w:pos="540"/>
          <w:tab w:val="left" w:pos="1080"/>
          <w:tab w:val="left" w:pos="1584"/>
          <w:tab w:val="left" w:pos="2160"/>
        </w:tabs>
      </w:pPr>
      <w:r w:rsidRPr="00683D13">
        <w:t>Type:</w:t>
      </w:r>
      <w:r w:rsidRPr="00683D13">
        <w:tab/>
      </w:r>
      <w:r w:rsidRPr="00683D13">
        <w:tab/>
      </w:r>
      <w:r w:rsidR="00683D13" w:rsidRPr="00BD074C">
        <w:t>CO2 Data Logger/Meter</w:t>
      </w:r>
    </w:p>
    <w:p w14:paraId="013E44D8" w14:textId="55431A4A" w:rsidR="001B0FB0" w:rsidRPr="00683D13" w:rsidRDefault="001B0FB0" w:rsidP="00BD074C">
      <w:pPr>
        <w:numPr>
          <w:ilvl w:val="4"/>
          <w:numId w:val="10"/>
        </w:numPr>
        <w:tabs>
          <w:tab w:val="left" w:pos="540"/>
          <w:tab w:val="left" w:pos="1080"/>
          <w:tab w:val="left" w:pos="1584"/>
          <w:tab w:val="left" w:pos="2160"/>
        </w:tabs>
      </w:pPr>
      <w:r w:rsidRPr="00683D13">
        <w:t>Accuracy:</w:t>
      </w:r>
      <w:r w:rsidRPr="00683D13">
        <w:tab/>
        <w:t xml:space="preserve">± </w:t>
      </w:r>
      <w:r w:rsidR="00683D13" w:rsidRPr="00BD074C">
        <w:t>50</w:t>
      </w:r>
      <w:r w:rsidRPr="00683D13">
        <w:t xml:space="preserve"> ppm</w:t>
      </w:r>
    </w:p>
    <w:p w14:paraId="4CE3CFD6" w14:textId="0BA267F6" w:rsidR="001B0FB0" w:rsidRPr="00683D13" w:rsidRDefault="001B0FB0" w:rsidP="00BD074C">
      <w:pPr>
        <w:widowControl w:val="0"/>
        <w:numPr>
          <w:ilvl w:val="4"/>
          <w:numId w:val="10"/>
        </w:numPr>
        <w:tabs>
          <w:tab w:val="left" w:pos="540"/>
          <w:tab w:val="left" w:pos="1080"/>
          <w:tab w:val="left" w:pos="1584"/>
          <w:tab w:val="left" w:pos="2160"/>
        </w:tabs>
        <w:suppressAutoHyphens w:val="0"/>
      </w:pPr>
      <w:r w:rsidRPr="00683D13">
        <w:t>Resolution:</w:t>
      </w:r>
      <w:r w:rsidRPr="00683D13">
        <w:tab/>
      </w:r>
      <w:r w:rsidR="00683D13" w:rsidRPr="00BD074C">
        <w:t>1</w:t>
      </w:r>
      <w:r w:rsidRPr="00683D13">
        <w:t xml:space="preserve"> ppm</w:t>
      </w:r>
    </w:p>
    <w:p w14:paraId="5AA91584" w14:textId="7A8517D8" w:rsidR="001B0FB0" w:rsidRPr="00BD074C" w:rsidRDefault="001B0FB0" w:rsidP="00BD074C">
      <w:pPr>
        <w:numPr>
          <w:ilvl w:val="4"/>
          <w:numId w:val="10"/>
        </w:numPr>
        <w:tabs>
          <w:tab w:val="left" w:pos="540"/>
          <w:tab w:val="left" w:pos="1080"/>
          <w:tab w:val="left" w:pos="1584"/>
          <w:tab w:val="left" w:pos="2160"/>
        </w:tabs>
      </w:pPr>
      <w:r w:rsidRPr="00683D13">
        <w:t>Range:</w:t>
      </w:r>
      <w:r w:rsidRPr="00683D13">
        <w:tab/>
      </w:r>
      <w:r w:rsidRPr="00683D13">
        <w:tab/>
      </w:r>
      <w:r w:rsidR="00683D13" w:rsidRPr="00BD074C">
        <w:t>0-2,500</w:t>
      </w:r>
      <w:r w:rsidRPr="00683D13">
        <w:t xml:space="preserve"> ppm</w:t>
      </w:r>
    </w:p>
    <w:p w14:paraId="39C3DC0B" w14:textId="77777777" w:rsidR="00683D13" w:rsidRPr="00BD074C" w:rsidRDefault="00683D13" w:rsidP="00BD074C">
      <w:pPr>
        <w:tabs>
          <w:tab w:val="left" w:pos="540"/>
          <w:tab w:val="left" w:pos="1080"/>
          <w:tab w:val="left" w:pos="1584"/>
          <w:tab w:val="left" w:pos="2160"/>
        </w:tabs>
        <w:ind w:left="1584"/>
        <w:rPr>
          <w:highlight w:val="yellow"/>
        </w:rPr>
      </w:pPr>
    </w:p>
    <w:p w14:paraId="444EDF93" w14:textId="77777777" w:rsidR="00BD2F9E" w:rsidRPr="0016089B" w:rsidRDefault="00BD2F9E" w:rsidP="00BD074C">
      <w:pPr>
        <w:numPr>
          <w:ilvl w:val="3"/>
          <w:numId w:val="10"/>
        </w:numPr>
        <w:tabs>
          <w:tab w:val="left" w:pos="540"/>
          <w:tab w:val="left" w:pos="1080"/>
          <w:tab w:val="left" w:pos="1584"/>
          <w:tab w:val="left" w:pos="2160"/>
        </w:tabs>
      </w:pPr>
      <w:r w:rsidRPr="0016089B">
        <w:t>Air Differential Pressure</w:t>
      </w:r>
    </w:p>
    <w:p w14:paraId="444EDF94" w14:textId="77777777" w:rsidR="00BD2F9E" w:rsidRPr="0016089B" w:rsidRDefault="00BD2F9E"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Digital Manometer</w:t>
      </w:r>
    </w:p>
    <w:p w14:paraId="444EDF95" w14:textId="77777777" w:rsidR="00BD2F9E" w:rsidRPr="0016089B" w:rsidRDefault="00BD2F9E" w:rsidP="00BD074C">
      <w:pPr>
        <w:numPr>
          <w:ilvl w:val="4"/>
          <w:numId w:val="10"/>
        </w:numPr>
        <w:tabs>
          <w:tab w:val="left" w:pos="540"/>
          <w:tab w:val="left" w:pos="1080"/>
          <w:tab w:val="left" w:pos="1584"/>
          <w:tab w:val="left" w:pos="2160"/>
        </w:tabs>
      </w:pPr>
      <w:r w:rsidRPr="0016089B">
        <w:t>Accuracy:</w:t>
      </w:r>
      <w:r w:rsidRPr="0016089B">
        <w:tab/>
        <w:t>±2% of Reading ± 0.001”wc</w:t>
      </w:r>
    </w:p>
    <w:p w14:paraId="444EDF96" w14:textId="77777777" w:rsidR="008D6648" w:rsidRPr="0016089B" w:rsidRDefault="00BD2F9E" w:rsidP="00BD074C">
      <w:pPr>
        <w:widowControl w:val="0"/>
        <w:numPr>
          <w:ilvl w:val="4"/>
          <w:numId w:val="10"/>
        </w:numPr>
        <w:tabs>
          <w:tab w:val="left" w:pos="540"/>
          <w:tab w:val="left" w:pos="1080"/>
          <w:tab w:val="left" w:pos="1584"/>
          <w:tab w:val="left" w:pos="2160"/>
        </w:tabs>
        <w:suppressAutoHyphens w:val="0"/>
      </w:pPr>
      <w:r w:rsidRPr="0016089B">
        <w:t>Resolution:</w:t>
      </w:r>
      <w:r w:rsidRPr="0016089B">
        <w:tab/>
        <w:t>0.0001”wc</w:t>
      </w:r>
    </w:p>
    <w:p w14:paraId="444EDF97" w14:textId="77777777" w:rsidR="00BD2F9E" w:rsidRPr="0016089B" w:rsidRDefault="008D6648" w:rsidP="00BD074C">
      <w:pPr>
        <w:numPr>
          <w:ilvl w:val="4"/>
          <w:numId w:val="10"/>
        </w:numPr>
        <w:tabs>
          <w:tab w:val="left" w:pos="540"/>
          <w:tab w:val="left" w:pos="1080"/>
          <w:tab w:val="left" w:pos="1584"/>
          <w:tab w:val="left" w:pos="2160"/>
        </w:tabs>
      </w:pPr>
      <w:r w:rsidRPr="0016089B">
        <w:t>Range:</w:t>
      </w:r>
      <w:r w:rsidR="00BD2F9E" w:rsidRPr="0016089B">
        <w:tab/>
      </w:r>
      <w:r w:rsidR="00DF5D4D" w:rsidRPr="0016089B">
        <w:tab/>
      </w:r>
      <w:r w:rsidR="0070714E" w:rsidRPr="0016089B">
        <w:t>0.0001 to 3</w:t>
      </w:r>
      <w:r w:rsidR="00BD2F9E" w:rsidRPr="0016089B">
        <w:t>0 “wc</w:t>
      </w:r>
    </w:p>
    <w:p w14:paraId="444EDF98" w14:textId="77777777" w:rsidR="00C27324" w:rsidRPr="0016089B" w:rsidRDefault="00C27324" w:rsidP="00C27324">
      <w:pPr>
        <w:tabs>
          <w:tab w:val="left" w:pos="540"/>
          <w:tab w:val="left" w:pos="1080"/>
          <w:tab w:val="left" w:pos="1584"/>
          <w:tab w:val="left" w:pos="2160"/>
        </w:tabs>
        <w:ind w:left="2160"/>
      </w:pPr>
    </w:p>
    <w:p w14:paraId="444EDF99" w14:textId="77777777" w:rsidR="00BD2F9E" w:rsidRPr="0016089B" w:rsidRDefault="00BD2F9E" w:rsidP="00BD074C">
      <w:pPr>
        <w:numPr>
          <w:ilvl w:val="3"/>
          <w:numId w:val="10"/>
        </w:numPr>
        <w:tabs>
          <w:tab w:val="left" w:pos="540"/>
          <w:tab w:val="left" w:pos="1080"/>
          <w:tab w:val="left" w:pos="1584"/>
          <w:tab w:val="left" w:pos="2160"/>
        </w:tabs>
      </w:pPr>
      <w:r w:rsidRPr="0016089B">
        <w:t xml:space="preserve">Air Static Pressure – </w:t>
      </w:r>
      <w:r w:rsidR="0070714E" w:rsidRPr="0016089B">
        <w:t>High Resolution</w:t>
      </w:r>
    </w:p>
    <w:p w14:paraId="444EDF9A" w14:textId="77777777" w:rsidR="0070714E" w:rsidRPr="0016089B" w:rsidRDefault="0070714E" w:rsidP="00BD074C">
      <w:pPr>
        <w:numPr>
          <w:ilvl w:val="4"/>
          <w:numId w:val="10"/>
        </w:numPr>
        <w:tabs>
          <w:tab w:val="left" w:pos="540"/>
          <w:tab w:val="left" w:pos="1080"/>
          <w:tab w:val="left" w:pos="1584"/>
          <w:tab w:val="left" w:pos="2160"/>
        </w:tabs>
      </w:pPr>
      <w:r w:rsidRPr="0016089B">
        <w:t>Type:</w:t>
      </w:r>
      <w:r w:rsidRPr="0016089B">
        <w:tab/>
      </w:r>
      <w:r w:rsidRPr="0016089B">
        <w:tab/>
        <w:t>Digital Manometer</w:t>
      </w:r>
    </w:p>
    <w:p w14:paraId="444EDF9B" w14:textId="77777777" w:rsidR="0070714E" w:rsidRPr="0016089B" w:rsidRDefault="0070714E" w:rsidP="00BD074C">
      <w:pPr>
        <w:numPr>
          <w:ilvl w:val="4"/>
          <w:numId w:val="10"/>
        </w:numPr>
        <w:tabs>
          <w:tab w:val="left" w:pos="540"/>
          <w:tab w:val="left" w:pos="1080"/>
          <w:tab w:val="left" w:pos="1584"/>
          <w:tab w:val="left" w:pos="2160"/>
        </w:tabs>
      </w:pPr>
      <w:r w:rsidRPr="0016089B">
        <w:t>Accuracy:</w:t>
      </w:r>
      <w:r w:rsidRPr="0016089B">
        <w:tab/>
        <w:t>±2% of Reading ± 0.001”wc</w:t>
      </w:r>
    </w:p>
    <w:p w14:paraId="444EDF9C" w14:textId="77777777" w:rsidR="001828F2" w:rsidRPr="0016089B" w:rsidRDefault="0070714E" w:rsidP="00BD074C">
      <w:pPr>
        <w:widowControl w:val="0"/>
        <w:numPr>
          <w:ilvl w:val="4"/>
          <w:numId w:val="10"/>
        </w:numPr>
        <w:tabs>
          <w:tab w:val="left" w:pos="540"/>
          <w:tab w:val="left" w:pos="1080"/>
          <w:tab w:val="left" w:pos="1584"/>
          <w:tab w:val="left" w:pos="2160"/>
        </w:tabs>
        <w:suppressAutoHyphens w:val="0"/>
      </w:pPr>
      <w:r w:rsidRPr="0016089B">
        <w:t>Resolution:</w:t>
      </w:r>
      <w:r w:rsidRPr="0016089B">
        <w:tab/>
        <w:t>0.0001”wc</w:t>
      </w:r>
    </w:p>
    <w:p w14:paraId="444EDF9D" w14:textId="77777777" w:rsidR="0070714E" w:rsidRPr="0016089B" w:rsidRDefault="001828F2" w:rsidP="00BD074C">
      <w:pPr>
        <w:numPr>
          <w:ilvl w:val="4"/>
          <w:numId w:val="10"/>
        </w:numPr>
        <w:tabs>
          <w:tab w:val="left" w:pos="540"/>
          <w:tab w:val="left" w:pos="1080"/>
          <w:tab w:val="left" w:pos="1584"/>
          <w:tab w:val="left" w:pos="2160"/>
        </w:tabs>
      </w:pPr>
      <w:r w:rsidRPr="0016089B">
        <w:t>Range:</w:t>
      </w:r>
      <w:r w:rsidR="0070714E" w:rsidRPr="0016089B">
        <w:tab/>
      </w:r>
      <w:r w:rsidR="0070714E" w:rsidRPr="0016089B">
        <w:tab/>
        <w:t>0.0001 to 30 “wc</w:t>
      </w:r>
    </w:p>
    <w:p w14:paraId="444EDF9E" w14:textId="77777777" w:rsidR="00C27324" w:rsidRPr="0016089B" w:rsidRDefault="00C27324" w:rsidP="00C27324">
      <w:pPr>
        <w:tabs>
          <w:tab w:val="left" w:pos="540"/>
          <w:tab w:val="left" w:pos="1080"/>
          <w:tab w:val="left" w:pos="1584"/>
          <w:tab w:val="left" w:pos="2160"/>
        </w:tabs>
        <w:ind w:left="2160"/>
      </w:pPr>
    </w:p>
    <w:p w14:paraId="444EDF9F" w14:textId="77777777" w:rsidR="00BD2F9E" w:rsidRPr="0016089B" w:rsidRDefault="00BD2F9E" w:rsidP="00BD074C">
      <w:pPr>
        <w:numPr>
          <w:ilvl w:val="3"/>
          <w:numId w:val="10"/>
        </w:numPr>
        <w:tabs>
          <w:tab w:val="left" w:pos="540"/>
          <w:tab w:val="left" w:pos="1080"/>
          <w:tab w:val="left" w:pos="1584"/>
          <w:tab w:val="left" w:pos="2160"/>
        </w:tabs>
      </w:pPr>
      <w:r w:rsidRPr="0016089B">
        <w:t>Air Static Press</w:t>
      </w:r>
      <w:r w:rsidR="0092519A" w:rsidRPr="0016089B">
        <w:t>ure – Pressure Switch High</w:t>
      </w:r>
    </w:p>
    <w:p w14:paraId="444EDFA0" w14:textId="77777777" w:rsidR="00BD2F9E" w:rsidRPr="0016089B" w:rsidRDefault="00BD2F9E"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Diaphragm Gauge (Magnehelic) with minimum 4” diameter face</w:t>
      </w:r>
    </w:p>
    <w:p w14:paraId="444EDFA1" w14:textId="77777777" w:rsidR="00BD2F9E" w:rsidRPr="0016089B" w:rsidRDefault="00BD2F9E" w:rsidP="00BD074C">
      <w:pPr>
        <w:numPr>
          <w:ilvl w:val="4"/>
          <w:numId w:val="10"/>
        </w:numPr>
        <w:tabs>
          <w:tab w:val="left" w:pos="540"/>
          <w:tab w:val="left" w:pos="1080"/>
          <w:tab w:val="left" w:pos="1584"/>
          <w:tab w:val="left" w:pos="2160"/>
        </w:tabs>
      </w:pPr>
      <w:r w:rsidRPr="0016089B">
        <w:t>Accuracy:</w:t>
      </w:r>
      <w:r w:rsidRPr="0016089B">
        <w:tab/>
        <w:t>±2% of Scale</w:t>
      </w:r>
    </w:p>
    <w:p w14:paraId="444EDFA2" w14:textId="77777777" w:rsidR="00BD2F9E" w:rsidRPr="0016089B" w:rsidRDefault="00BD2F9E" w:rsidP="00BD074C">
      <w:pPr>
        <w:numPr>
          <w:ilvl w:val="4"/>
          <w:numId w:val="10"/>
        </w:numPr>
        <w:tabs>
          <w:tab w:val="left" w:pos="540"/>
          <w:tab w:val="left" w:pos="1080"/>
          <w:tab w:val="left" w:pos="1584"/>
          <w:tab w:val="left" w:pos="2160"/>
        </w:tabs>
      </w:pPr>
      <w:r w:rsidRPr="0016089B">
        <w:t>Resolution:</w:t>
      </w:r>
      <w:r w:rsidRPr="0016089B">
        <w:tab/>
        <w:t>0.2”wc</w:t>
      </w:r>
      <w:r w:rsidR="008D79B5" w:rsidRPr="0016089B">
        <w:t xml:space="preserve">  (varies with gauge range)</w:t>
      </w:r>
    </w:p>
    <w:p w14:paraId="444EDFA3" w14:textId="77777777" w:rsidR="00BD2F9E" w:rsidRPr="0016089B" w:rsidRDefault="00BD2F9E"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 xml:space="preserve">0 to </w:t>
      </w:r>
      <w:r w:rsidR="00782BA1" w:rsidRPr="0016089B">
        <w:t>xx</w:t>
      </w:r>
      <w:r w:rsidRPr="0016089B">
        <w:t>” “wc</w:t>
      </w:r>
      <w:r w:rsidR="008D79B5" w:rsidRPr="0016089B">
        <w:t xml:space="preserve">  </w:t>
      </w:r>
      <w:r w:rsidR="00782BA1" w:rsidRPr="0016089B">
        <w:t>(range inclusive of max</w:t>
      </w:r>
      <w:r w:rsidR="008D79B5" w:rsidRPr="0016089B">
        <w:t xml:space="preserve"> measurement value</w:t>
      </w:r>
      <w:r w:rsidR="00782BA1" w:rsidRPr="0016089B">
        <w:t>)</w:t>
      </w:r>
    </w:p>
    <w:p w14:paraId="444EDFA4" w14:textId="77777777" w:rsidR="00C27324" w:rsidRPr="0016089B" w:rsidRDefault="00C27324" w:rsidP="00C27324">
      <w:pPr>
        <w:tabs>
          <w:tab w:val="left" w:pos="540"/>
          <w:tab w:val="left" w:pos="1080"/>
          <w:tab w:val="left" w:pos="1584"/>
          <w:tab w:val="left" w:pos="2160"/>
        </w:tabs>
        <w:ind w:left="2160"/>
      </w:pPr>
    </w:p>
    <w:p w14:paraId="444EDFA5" w14:textId="77777777" w:rsidR="0023500B" w:rsidRPr="0016089B" w:rsidRDefault="0023500B" w:rsidP="00BD074C">
      <w:pPr>
        <w:numPr>
          <w:ilvl w:val="3"/>
          <w:numId w:val="10"/>
        </w:numPr>
        <w:tabs>
          <w:tab w:val="left" w:pos="540"/>
          <w:tab w:val="left" w:pos="1080"/>
          <w:tab w:val="left" w:pos="1584"/>
          <w:tab w:val="left" w:pos="2160"/>
        </w:tabs>
      </w:pPr>
      <w:r w:rsidRPr="0016089B">
        <w:t>Air Pressure – Pneumatic Controls</w:t>
      </w:r>
    </w:p>
    <w:p w14:paraId="444EDFA6"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 xml:space="preserve">Mirrored Back </w:t>
      </w:r>
      <w:r w:rsidR="00CD2316" w:rsidRPr="0016089B">
        <w:t>Bourdon</w:t>
      </w:r>
      <w:r w:rsidRPr="0016089B">
        <w:t xml:space="preserve"> Tube Gauge, with minimum 4” face</w:t>
      </w:r>
    </w:p>
    <w:p w14:paraId="444EDFA7"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±0.25% of Scale</w:t>
      </w:r>
    </w:p>
    <w:p w14:paraId="444EDFA8"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0.1 psig</w:t>
      </w:r>
    </w:p>
    <w:p w14:paraId="444EDFA9"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0 to 30 psig</w:t>
      </w:r>
    </w:p>
    <w:p w14:paraId="444EDFAA" w14:textId="77777777" w:rsidR="00504691" w:rsidRPr="0016089B" w:rsidRDefault="00504691" w:rsidP="00504691">
      <w:pPr>
        <w:tabs>
          <w:tab w:val="left" w:pos="540"/>
          <w:tab w:val="left" w:pos="1080"/>
          <w:tab w:val="left" w:pos="1584"/>
          <w:tab w:val="left" w:pos="2160"/>
        </w:tabs>
        <w:ind w:left="2160"/>
      </w:pPr>
    </w:p>
    <w:p w14:paraId="444EDFAB" w14:textId="77777777" w:rsidR="00BD2F9E" w:rsidRPr="0016089B" w:rsidRDefault="00BD2F9E" w:rsidP="00BD074C">
      <w:pPr>
        <w:numPr>
          <w:ilvl w:val="3"/>
          <w:numId w:val="10"/>
        </w:numPr>
        <w:tabs>
          <w:tab w:val="left" w:pos="540"/>
          <w:tab w:val="left" w:pos="1080"/>
          <w:tab w:val="left" w:pos="1584"/>
          <w:tab w:val="left" w:pos="2160"/>
        </w:tabs>
      </w:pPr>
      <w:r w:rsidRPr="0016089B">
        <w:t xml:space="preserve">Air </w:t>
      </w:r>
      <w:r w:rsidR="0023500B" w:rsidRPr="0016089B">
        <w:t>Velocity</w:t>
      </w:r>
      <w:r w:rsidRPr="0016089B">
        <w:t xml:space="preserve"> </w:t>
      </w:r>
      <w:r w:rsidR="0023500B" w:rsidRPr="0016089B">
        <w:t xml:space="preserve">and Flow Rate </w:t>
      </w:r>
      <w:r w:rsidRPr="0016089B">
        <w:t xml:space="preserve">– </w:t>
      </w:r>
      <w:r w:rsidR="0023500B" w:rsidRPr="0016089B">
        <w:t>Duct Traverse</w:t>
      </w:r>
    </w:p>
    <w:p w14:paraId="444EDFAC" w14:textId="77777777" w:rsidR="00BD2F9E" w:rsidRPr="0016089B" w:rsidRDefault="00BD2F9E"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0023500B" w:rsidRPr="0016089B">
        <w:t>Digital Manometer w/Pitot Tube</w:t>
      </w:r>
      <w:r w:rsidR="00687A9F" w:rsidRPr="0016089B">
        <w:t xml:space="preserve"> or Airfoil Tube</w:t>
      </w:r>
    </w:p>
    <w:p w14:paraId="444EDFAD" w14:textId="77777777" w:rsidR="00BD2F9E" w:rsidRPr="0016089B" w:rsidRDefault="00BD2F9E" w:rsidP="00BD074C">
      <w:pPr>
        <w:numPr>
          <w:ilvl w:val="4"/>
          <w:numId w:val="10"/>
        </w:numPr>
        <w:tabs>
          <w:tab w:val="left" w:pos="540"/>
          <w:tab w:val="left" w:pos="1080"/>
          <w:tab w:val="left" w:pos="1584"/>
          <w:tab w:val="left" w:pos="2160"/>
        </w:tabs>
      </w:pPr>
      <w:r w:rsidRPr="0016089B">
        <w:t>Accuracy:</w:t>
      </w:r>
      <w:r w:rsidRPr="0016089B">
        <w:tab/>
        <w:t>±</w:t>
      </w:r>
      <w:r w:rsidR="0023500B" w:rsidRPr="0016089B">
        <w:t>3</w:t>
      </w:r>
      <w:r w:rsidRPr="0016089B">
        <w:t xml:space="preserve">% of </w:t>
      </w:r>
      <w:r w:rsidR="0023500B" w:rsidRPr="0016089B">
        <w:t>Reading</w:t>
      </w:r>
    </w:p>
    <w:p w14:paraId="444EDFAE" w14:textId="77777777" w:rsidR="00BD2F9E" w:rsidRPr="0016089B" w:rsidRDefault="00BD2F9E" w:rsidP="00BD074C">
      <w:pPr>
        <w:numPr>
          <w:ilvl w:val="4"/>
          <w:numId w:val="10"/>
        </w:numPr>
        <w:tabs>
          <w:tab w:val="left" w:pos="540"/>
          <w:tab w:val="left" w:pos="1080"/>
          <w:tab w:val="left" w:pos="1584"/>
          <w:tab w:val="left" w:pos="2160"/>
        </w:tabs>
      </w:pPr>
      <w:r w:rsidRPr="0016089B">
        <w:t>Resolution:</w:t>
      </w:r>
      <w:r w:rsidRPr="0016089B">
        <w:tab/>
      </w:r>
      <w:r w:rsidR="0023500B" w:rsidRPr="0016089B">
        <w:t>1 fpm</w:t>
      </w:r>
    </w:p>
    <w:p w14:paraId="444EDFAF" w14:textId="77777777" w:rsidR="00BD2F9E" w:rsidRPr="0016089B" w:rsidRDefault="00BD2F9E"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0023500B" w:rsidRPr="0016089B">
        <w:t>5</w:t>
      </w:r>
      <w:r w:rsidRPr="0016089B">
        <w:t xml:space="preserve">0 to </w:t>
      </w:r>
      <w:r w:rsidR="0023500B" w:rsidRPr="0016089B">
        <w:t>8000 fpm</w:t>
      </w:r>
    </w:p>
    <w:p w14:paraId="444EDFB0" w14:textId="77777777" w:rsidR="00504691" w:rsidRPr="0016089B" w:rsidRDefault="00504691" w:rsidP="00504691">
      <w:pPr>
        <w:tabs>
          <w:tab w:val="left" w:pos="540"/>
          <w:tab w:val="left" w:pos="1080"/>
          <w:tab w:val="left" w:pos="1584"/>
          <w:tab w:val="left" w:pos="2160"/>
        </w:tabs>
        <w:ind w:left="2160"/>
      </w:pPr>
    </w:p>
    <w:p w14:paraId="444EDFB1" w14:textId="77777777" w:rsidR="0023500B" w:rsidRPr="0016089B" w:rsidRDefault="0023500B" w:rsidP="00BD074C">
      <w:pPr>
        <w:numPr>
          <w:ilvl w:val="3"/>
          <w:numId w:val="10"/>
        </w:numPr>
        <w:tabs>
          <w:tab w:val="left" w:pos="540"/>
          <w:tab w:val="left" w:pos="1080"/>
          <w:tab w:val="left" w:pos="1584"/>
          <w:tab w:val="left" w:pos="2160"/>
        </w:tabs>
      </w:pPr>
      <w:r w:rsidRPr="0016089B">
        <w:t>Air Velocity and Flow Rate – Low Velocity</w:t>
      </w:r>
    </w:p>
    <w:p w14:paraId="444EDFB2"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Hot Wire Anemometer</w:t>
      </w:r>
    </w:p>
    <w:p w14:paraId="444EDFB3"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±3% of Reading</w:t>
      </w:r>
    </w:p>
    <w:p w14:paraId="444EDFB4"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1 fpm</w:t>
      </w:r>
    </w:p>
    <w:p w14:paraId="444EDFB5"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1 to 6000 fpm</w:t>
      </w:r>
    </w:p>
    <w:p w14:paraId="444EDFB6" w14:textId="77777777" w:rsidR="00504691" w:rsidRPr="0016089B" w:rsidRDefault="00504691" w:rsidP="00504691">
      <w:pPr>
        <w:tabs>
          <w:tab w:val="left" w:pos="540"/>
          <w:tab w:val="left" w:pos="1080"/>
          <w:tab w:val="left" w:pos="1584"/>
          <w:tab w:val="left" w:pos="2160"/>
        </w:tabs>
        <w:ind w:left="2160"/>
      </w:pPr>
    </w:p>
    <w:p w14:paraId="444EDFB7" w14:textId="77777777" w:rsidR="0023500B" w:rsidRPr="0016089B" w:rsidRDefault="0023500B" w:rsidP="00BD074C">
      <w:pPr>
        <w:numPr>
          <w:ilvl w:val="3"/>
          <w:numId w:val="10"/>
        </w:numPr>
        <w:tabs>
          <w:tab w:val="left" w:pos="540"/>
          <w:tab w:val="left" w:pos="1080"/>
          <w:tab w:val="left" w:pos="1584"/>
          <w:tab w:val="left" w:pos="2160"/>
        </w:tabs>
      </w:pPr>
      <w:r w:rsidRPr="0016089B">
        <w:t>Air Flow Rate – Grilles, Diffusers, and Registers</w:t>
      </w:r>
    </w:p>
    <w:p w14:paraId="444EDFB8"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Digital Manometer w/Flow Hood</w:t>
      </w:r>
    </w:p>
    <w:p w14:paraId="444EDFB9"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00DF5D4D" w:rsidRPr="0016089B">
        <w:tab/>
      </w:r>
      <w:r w:rsidRPr="0016089B">
        <w:t>±3% of Reading</w:t>
      </w:r>
    </w:p>
    <w:p w14:paraId="444EDFBA"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1 cfm</w:t>
      </w:r>
    </w:p>
    <w:p w14:paraId="444EDFBB"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100 to 2500 cfm</w:t>
      </w:r>
    </w:p>
    <w:p w14:paraId="444EDFBC" w14:textId="77777777" w:rsidR="00504691" w:rsidRPr="0016089B" w:rsidRDefault="00504691" w:rsidP="00504691">
      <w:pPr>
        <w:tabs>
          <w:tab w:val="left" w:pos="540"/>
          <w:tab w:val="left" w:pos="1080"/>
          <w:tab w:val="left" w:pos="1584"/>
          <w:tab w:val="left" w:pos="2160"/>
        </w:tabs>
        <w:ind w:left="2160"/>
      </w:pPr>
    </w:p>
    <w:p w14:paraId="444EDFBD" w14:textId="77777777" w:rsidR="0023500B" w:rsidRPr="0016089B" w:rsidRDefault="0023500B" w:rsidP="00BD074C">
      <w:pPr>
        <w:numPr>
          <w:ilvl w:val="3"/>
          <w:numId w:val="10"/>
        </w:numPr>
        <w:tabs>
          <w:tab w:val="left" w:pos="540"/>
          <w:tab w:val="left" w:pos="1080"/>
          <w:tab w:val="left" w:pos="1584"/>
          <w:tab w:val="left" w:pos="2160"/>
        </w:tabs>
      </w:pPr>
      <w:r w:rsidRPr="0016089B">
        <w:t>Water Temperature – Point Type</w:t>
      </w:r>
    </w:p>
    <w:p w14:paraId="444EDFBE"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Sheathed RTD or Thermistor w/Digital Readout (No thermocouples)</w:t>
      </w:r>
    </w:p>
    <w:p w14:paraId="444EDFBF"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±0.5°F</w:t>
      </w:r>
    </w:p>
    <w:p w14:paraId="444EDFC0"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0.1°F</w:t>
      </w:r>
    </w:p>
    <w:p w14:paraId="444EDFC1"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32°F to 230°F</w:t>
      </w:r>
    </w:p>
    <w:p w14:paraId="444EDFC2" w14:textId="77777777" w:rsidR="00504691" w:rsidRPr="0016089B" w:rsidRDefault="00504691" w:rsidP="00504691">
      <w:pPr>
        <w:tabs>
          <w:tab w:val="left" w:pos="540"/>
          <w:tab w:val="left" w:pos="1080"/>
          <w:tab w:val="left" w:pos="1584"/>
          <w:tab w:val="left" w:pos="2160"/>
        </w:tabs>
        <w:ind w:left="2160"/>
      </w:pPr>
    </w:p>
    <w:p w14:paraId="444EDFC3" w14:textId="77777777" w:rsidR="0023500B" w:rsidRPr="0016089B" w:rsidRDefault="0023500B" w:rsidP="00BD074C">
      <w:pPr>
        <w:numPr>
          <w:ilvl w:val="3"/>
          <w:numId w:val="10"/>
        </w:numPr>
        <w:tabs>
          <w:tab w:val="left" w:pos="540"/>
          <w:tab w:val="left" w:pos="1080"/>
          <w:tab w:val="left" w:pos="1584"/>
          <w:tab w:val="left" w:pos="2160"/>
        </w:tabs>
      </w:pPr>
      <w:r w:rsidRPr="0016089B">
        <w:t>Water Pressure – Point Type</w:t>
      </w:r>
    </w:p>
    <w:p w14:paraId="444EDFC4"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Digital Hydronic Manometer</w:t>
      </w:r>
    </w:p>
    <w:p w14:paraId="444EDFC5"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±1% of Reading</w:t>
      </w:r>
    </w:p>
    <w:p w14:paraId="444EDFC6"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0.001psig to 0.01psig depending on measuring range</w:t>
      </w:r>
    </w:p>
    <w:p w14:paraId="444EDFC7"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0 to 300 psig</w:t>
      </w:r>
    </w:p>
    <w:p w14:paraId="444EDFC8" w14:textId="77777777" w:rsidR="00504691" w:rsidRPr="0016089B" w:rsidRDefault="00504691" w:rsidP="00504691">
      <w:pPr>
        <w:tabs>
          <w:tab w:val="left" w:pos="540"/>
          <w:tab w:val="left" w:pos="1080"/>
          <w:tab w:val="left" w:pos="1584"/>
          <w:tab w:val="left" w:pos="2160"/>
        </w:tabs>
        <w:ind w:left="2160"/>
      </w:pPr>
    </w:p>
    <w:p w14:paraId="444EDFC9" w14:textId="77777777" w:rsidR="0023500B" w:rsidRPr="0016089B" w:rsidRDefault="0023500B" w:rsidP="00BD074C">
      <w:pPr>
        <w:numPr>
          <w:ilvl w:val="3"/>
          <w:numId w:val="10"/>
        </w:numPr>
        <w:tabs>
          <w:tab w:val="left" w:pos="540"/>
          <w:tab w:val="left" w:pos="1080"/>
          <w:tab w:val="left" w:pos="1584"/>
          <w:tab w:val="left" w:pos="2160"/>
        </w:tabs>
      </w:pPr>
      <w:r w:rsidRPr="0016089B">
        <w:t xml:space="preserve">Water Flow Rate – Differential Measurement Across Pumps or </w:t>
      </w:r>
      <w:r w:rsidR="008519CF" w:rsidRPr="0016089B">
        <w:t>Balancing</w:t>
      </w:r>
      <w:r w:rsidRPr="0016089B">
        <w:t xml:space="preserve"> Valve</w:t>
      </w:r>
    </w:p>
    <w:p w14:paraId="444EDFCA"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Digital Hydronic Manometer</w:t>
      </w:r>
    </w:p>
    <w:p w14:paraId="444EDFCB"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±1% of Reading</w:t>
      </w:r>
    </w:p>
    <w:p w14:paraId="444EDFCC"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r>
      <w:r w:rsidR="008D79B5" w:rsidRPr="0016089B">
        <w:t>0</w:t>
      </w:r>
      <w:r w:rsidRPr="0016089B">
        <w:t>.001psig to 0.01psig depending on measuring range</w:t>
      </w:r>
    </w:p>
    <w:p w14:paraId="444EDFCD"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0 to 300 psig</w:t>
      </w:r>
    </w:p>
    <w:p w14:paraId="444EDFCE" w14:textId="77777777" w:rsidR="00504691" w:rsidRPr="0016089B" w:rsidRDefault="00504691" w:rsidP="00504691">
      <w:pPr>
        <w:tabs>
          <w:tab w:val="left" w:pos="540"/>
          <w:tab w:val="left" w:pos="1080"/>
          <w:tab w:val="left" w:pos="1584"/>
          <w:tab w:val="left" w:pos="2160"/>
        </w:tabs>
        <w:ind w:left="2160"/>
      </w:pPr>
    </w:p>
    <w:p w14:paraId="444EDFCF" w14:textId="77777777" w:rsidR="0023500B" w:rsidRPr="0016089B" w:rsidRDefault="0023500B" w:rsidP="00BD074C">
      <w:pPr>
        <w:numPr>
          <w:ilvl w:val="3"/>
          <w:numId w:val="10"/>
        </w:numPr>
        <w:tabs>
          <w:tab w:val="left" w:pos="540"/>
          <w:tab w:val="left" w:pos="1080"/>
          <w:tab w:val="left" w:pos="1584"/>
          <w:tab w:val="left" w:pos="2160"/>
        </w:tabs>
      </w:pPr>
      <w:r w:rsidRPr="0016089B">
        <w:t>Water Flow Rate – Non-Contact</w:t>
      </w:r>
    </w:p>
    <w:p w14:paraId="444EDFD0"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Transient Time Ultrasonic</w:t>
      </w:r>
    </w:p>
    <w:p w14:paraId="444EDFD1"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±1% of Reading</w:t>
      </w:r>
    </w:p>
    <w:p w14:paraId="444EDFD2"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0.1</w:t>
      </w:r>
      <w:r w:rsidR="00D07915" w:rsidRPr="0016089B">
        <w:t xml:space="preserve"> fps</w:t>
      </w:r>
    </w:p>
    <w:p w14:paraId="444EDFD3"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 xml:space="preserve">0 to </w:t>
      </w:r>
      <w:r w:rsidR="00D07915" w:rsidRPr="0016089B">
        <w:t>40 fps</w:t>
      </w:r>
    </w:p>
    <w:p w14:paraId="444EDFD4" w14:textId="77777777" w:rsidR="00504691" w:rsidRPr="0016089B" w:rsidRDefault="00504691" w:rsidP="00504691">
      <w:pPr>
        <w:tabs>
          <w:tab w:val="left" w:pos="540"/>
          <w:tab w:val="left" w:pos="1080"/>
          <w:tab w:val="left" w:pos="1584"/>
          <w:tab w:val="left" w:pos="2160"/>
        </w:tabs>
        <w:ind w:left="2160"/>
      </w:pPr>
    </w:p>
    <w:p w14:paraId="444EDFD5" w14:textId="77777777" w:rsidR="00D07915" w:rsidRPr="0016089B" w:rsidRDefault="00D07915" w:rsidP="00BD074C">
      <w:pPr>
        <w:numPr>
          <w:ilvl w:val="3"/>
          <w:numId w:val="10"/>
        </w:numPr>
        <w:tabs>
          <w:tab w:val="left" w:pos="540"/>
          <w:tab w:val="left" w:pos="1080"/>
          <w:tab w:val="left" w:pos="1584"/>
          <w:tab w:val="left" w:pos="2160"/>
        </w:tabs>
      </w:pPr>
      <w:r w:rsidRPr="0016089B">
        <w:t>Surface Temperature – Non-Contact</w:t>
      </w:r>
    </w:p>
    <w:p w14:paraId="444EDFD6"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Infrared, minimum 20:1 distance ratio</w:t>
      </w:r>
    </w:p>
    <w:p w14:paraId="444EDFD7" w14:textId="77777777" w:rsidR="00D07915" w:rsidRPr="0016089B" w:rsidRDefault="00D07915" w:rsidP="00BD074C">
      <w:pPr>
        <w:numPr>
          <w:ilvl w:val="4"/>
          <w:numId w:val="10"/>
        </w:numPr>
        <w:tabs>
          <w:tab w:val="left" w:pos="540"/>
          <w:tab w:val="left" w:pos="1080"/>
          <w:tab w:val="left" w:pos="1584"/>
          <w:tab w:val="left" w:pos="2160"/>
        </w:tabs>
      </w:pPr>
      <w:r w:rsidRPr="0016089B">
        <w:t>Accuracy:</w:t>
      </w:r>
      <w:r w:rsidRPr="0016089B">
        <w:tab/>
        <w:t>±1°F</w:t>
      </w:r>
    </w:p>
    <w:p w14:paraId="444EDFD8" w14:textId="77777777" w:rsidR="00D07915" w:rsidRPr="0016089B" w:rsidRDefault="00D07915" w:rsidP="00BD074C">
      <w:pPr>
        <w:numPr>
          <w:ilvl w:val="4"/>
          <w:numId w:val="10"/>
        </w:numPr>
        <w:tabs>
          <w:tab w:val="left" w:pos="540"/>
          <w:tab w:val="left" w:pos="1080"/>
          <w:tab w:val="left" w:pos="1584"/>
          <w:tab w:val="left" w:pos="2160"/>
        </w:tabs>
      </w:pPr>
      <w:r w:rsidRPr="0016089B">
        <w:t>Resolution:</w:t>
      </w:r>
      <w:r w:rsidRPr="0016089B">
        <w:tab/>
        <w:t>0.1°F</w:t>
      </w:r>
    </w:p>
    <w:p w14:paraId="444EDFD9" w14:textId="77777777" w:rsidR="00D07915" w:rsidRPr="0016089B" w:rsidRDefault="00D07915"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-20°F to 900°F</w:t>
      </w:r>
    </w:p>
    <w:p w14:paraId="444EDFDA" w14:textId="77777777" w:rsidR="00504691" w:rsidRPr="0016089B" w:rsidRDefault="00504691" w:rsidP="00504691">
      <w:pPr>
        <w:tabs>
          <w:tab w:val="left" w:pos="540"/>
          <w:tab w:val="left" w:pos="1080"/>
          <w:tab w:val="left" w:pos="1584"/>
          <w:tab w:val="left" w:pos="2160"/>
        </w:tabs>
        <w:ind w:left="2160"/>
      </w:pPr>
    </w:p>
    <w:p w14:paraId="444EDFDB" w14:textId="77777777" w:rsidR="00D07915" w:rsidRPr="0016089B" w:rsidRDefault="00D07915" w:rsidP="00BD074C">
      <w:pPr>
        <w:numPr>
          <w:ilvl w:val="3"/>
          <w:numId w:val="10"/>
        </w:numPr>
        <w:tabs>
          <w:tab w:val="left" w:pos="540"/>
          <w:tab w:val="left" w:pos="1080"/>
          <w:tab w:val="left" w:pos="1584"/>
          <w:tab w:val="left" w:pos="2160"/>
        </w:tabs>
      </w:pPr>
      <w:r w:rsidRPr="0016089B">
        <w:t>Electrical Voltage – Non-VFD Motors</w:t>
      </w:r>
    </w:p>
    <w:p w14:paraId="444EDFDC"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True RMS Electrical Volt-Ohm Meter</w:t>
      </w:r>
    </w:p>
    <w:p w14:paraId="444EDFDD" w14:textId="77777777" w:rsidR="00D07915" w:rsidRPr="0016089B" w:rsidRDefault="00D07915" w:rsidP="00BD074C">
      <w:pPr>
        <w:numPr>
          <w:ilvl w:val="4"/>
          <w:numId w:val="10"/>
        </w:numPr>
        <w:tabs>
          <w:tab w:val="left" w:pos="540"/>
          <w:tab w:val="left" w:pos="1080"/>
          <w:tab w:val="left" w:pos="1584"/>
          <w:tab w:val="left" w:pos="2160"/>
        </w:tabs>
      </w:pPr>
      <w:r w:rsidRPr="0016089B">
        <w:t>Accuracy:</w:t>
      </w:r>
      <w:r w:rsidRPr="0016089B">
        <w:tab/>
        <w:t>±1½ % of Reading</w:t>
      </w:r>
    </w:p>
    <w:p w14:paraId="444EDFDE" w14:textId="77777777" w:rsidR="00D07915" w:rsidRPr="0016089B" w:rsidRDefault="00D07915" w:rsidP="00BD074C">
      <w:pPr>
        <w:numPr>
          <w:ilvl w:val="4"/>
          <w:numId w:val="10"/>
        </w:numPr>
        <w:tabs>
          <w:tab w:val="left" w:pos="540"/>
          <w:tab w:val="left" w:pos="1080"/>
          <w:tab w:val="left" w:pos="1584"/>
          <w:tab w:val="left" w:pos="2160"/>
        </w:tabs>
      </w:pPr>
      <w:r w:rsidRPr="0016089B">
        <w:t>Resolution:</w:t>
      </w:r>
      <w:r w:rsidRPr="0016089B">
        <w:tab/>
        <w:t>0.1V</w:t>
      </w:r>
    </w:p>
    <w:p w14:paraId="444EDFDF" w14:textId="77777777" w:rsidR="00D07915" w:rsidRPr="0016089B" w:rsidRDefault="00D07915"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4-1000V</w:t>
      </w:r>
    </w:p>
    <w:p w14:paraId="444EDFE0" w14:textId="77777777" w:rsidR="00504691" w:rsidRPr="0016089B" w:rsidRDefault="00504691" w:rsidP="00504691">
      <w:pPr>
        <w:tabs>
          <w:tab w:val="left" w:pos="540"/>
          <w:tab w:val="left" w:pos="1080"/>
          <w:tab w:val="left" w:pos="1584"/>
          <w:tab w:val="left" w:pos="2160"/>
        </w:tabs>
        <w:ind w:left="2160"/>
      </w:pPr>
    </w:p>
    <w:p w14:paraId="444EDFE1" w14:textId="77777777" w:rsidR="00D07915" w:rsidRPr="0016089B" w:rsidRDefault="00D07915" w:rsidP="00BD074C">
      <w:pPr>
        <w:numPr>
          <w:ilvl w:val="3"/>
          <w:numId w:val="10"/>
        </w:numPr>
        <w:tabs>
          <w:tab w:val="left" w:pos="540"/>
          <w:tab w:val="left" w:pos="1080"/>
          <w:tab w:val="left" w:pos="1584"/>
          <w:tab w:val="left" w:pos="2160"/>
        </w:tabs>
      </w:pPr>
      <w:r w:rsidRPr="0016089B">
        <w:t>Electrical Voltage – VFD Motors</w:t>
      </w:r>
    </w:p>
    <w:p w14:paraId="444EDFE2"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00DF5D4D" w:rsidRPr="0016089B">
        <w:tab/>
      </w:r>
      <w:r w:rsidR="00DF5D4D" w:rsidRPr="0016089B">
        <w:tab/>
      </w:r>
      <w:r w:rsidRPr="0016089B">
        <w:t>True RMS Compensating Electrical Volt-Ohm Meter</w:t>
      </w:r>
    </w:p>
    <w:p w14:paraId="444EDFE3" w14:textId="77777777" w:rsidR="00D07915" w:rsidRPr="0016089B" w:rsidRDefault="00D07915" w:rsidP="00BD074C">
      <w:pPr>
        <w:numPr>
          <w:ilvl w:val="4"/>
          <w:numId w:val="10"/>
        </w:numPr>
        <w:tabs>
          <w:tab w:val="left" w:pos="540"/>
          <w:tab w:val="left" w:pos="1080"/>
          <w:tab w:val="left" w:pos="1584"/>
          <w:tab w:val="left" w:pos="2160"/>
        </w:tabs>
      </w:pPr>
      <w:r w:rsidRPr="0016089B">
        <w:t>Accuracy:</w:t>
      </w:r>
      <w:r w:rsidR="00DF5D4D" w:rsidRPr="0016089B">
        <w:tab/>
      </w:r>
      <w:r w:rsidRPr="0016089B">
        <w:t>±1% of Reading</w:t>
      </w:r>
    </w:p>
    <w:p w14:paraId="444EDFE4" w14:textId="77777777" w:rsidR="00D07915" w:rsidRPr="0016089B" w:rsidRDefault="00D07915" w:rsidP="00BD074C">
      <w:pPr>
        <w:numPr>
          <w:ilvl w:val="4"/>
          <w:numId w:val="10"/>
        </w:numPr>
        <w:tabs>
          <w:tab w:val="left" w:pos="540"/>
          <w:tab w:val="left" w:pos="1080"/>
          <w:tab w:val="left" w:pos="1584"/>
          <w:tab w:val="left" w:pos="2160"/>
        </w:tabs>
      </w:pPr>
      <w:r w:rsidRPr="0016089B">
        <w:t>Resolution:</w:t>
      </w:r>
      <w:r w:rsidRPr="0016089B">
        <w:tab/>
        <w:t>0.1V</w:t>
      </w:r>
    </w:p>
    <w:p w14:paraId="444EDFE5" w14:textId="77777777" w:rsidR="00D07915" w:rsidRPr="0016089B" w:rsidRDefault="00D07915"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4-1000V</w:t>
      </w:r>
    </w:p>
    <w:p w14:paraId="444EDFE6" w14:textId="77777777" w:rsidR="00504691" w:rsidRPr="0016089B" w:rsidRDefault="00504691" w:rsidP="00504691">
      <w:pPr>
        <w:tabs>
          <w:tab w:val="left" w:pos="540"/>
          <w:tab w:val="left" w:pos="1080"/>
          <w:tab w:val="left" w:pos="1584"/>
          <w:tab w:val="left" w:pos="2160"/>
        </w:tabs>
        <w:ind w:left="2160"/>
      </w:pPr>
    </w:p>
    <w:p w14:paraId="444EDFE7" w14:textId="77777777" w:rsidR="00D07915" w:rsidRPr="0016089B" w:rsidRDefault="00D07915" w:rsidP="00BD074C">
      <w:pPr>
        <w:numPr>
          <w:ilvl w:val="3"/>
          <w:numId w:val="10"/>
        </w:numPr>
        <w:tabs>
          <w:tab w:val="left" w:pos="540"/>
          <w:tab w:val="left" w:pos="1080"/>
          <w:tab w:val="left" w:pos="1584"/>
          <w:tab w:val="left" w:pos="2160"/>
        </w:tabs>
      </w:pPr>
      <w:r w:rsidRPr="0016089B">
        <w:t>Electrical Current</w:t>
      </w:r>
    </w:p>
    <w:p w14:paraId="444EDFE8"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True RMS Inductive Amperage Meter</w:t>
      </w:r>
    </w:p>
    <w:p w14:paraId="444EDFE9" w14:textId="77777777" w:rsidR="00D07915" w:rsidRPr="0016089B" w:rsidRDefault="00D07915" w:rsidP="00BD074C">
      <w:pPr>
        <w:numPr>
          <w:ilvl w:val="4"/>
          <w:numId w:val="10"/>
        </w:numPr>
        <w:tabs>
          <w:tab w:val="left" w:pos="540"/>
          <w:tab w:val="left" w:pos="1080"/>
          <w:tab w:val="left" w:pos="1584"/>
          <w:tab w:val="left" w:pos="2160"/>
        </w:tabs>
      </w:pPr>
      <w:r w:rsidRPr="0016089B">
        <w:t>Accuracy:</w:t>
      </w:r>
      <w:r w:rsidRPr="0016089B">
        <w:tab/>
        <w:t>±1% of Reading</w:t>
      </w:r>
    </w:p>
    <w:p w14:paraId="444EDFEA" w14:textId="77777777" w:rsidR="00D07915" w:rsidRPr="0016089B" w:rsidRDefault="00D07915" w:rsidP="00BD074C">
      <w:pPr>
        <w:numPr>
          <w:ilvl w:val="4"/>
          <w:numId w:val="10"/>
        </w:numPr>
        <w:tabs>
          <w:tab w:val="left" w:pos="540"/>
          <w:tab w:val="left" w:pos="1080"/>
          <w:tab w:val="left" w:pos="1584"/>
          <w:tab w:val="left" w:pos="2160"/>
        </w:tabs>
      </w:pPr>
      <w:r w:rsidRPr="0016089B">
        <w:t>Resolution:</w:t>
      </w:r>
      <w:r w:rsidRPr="0016089B">
        <w:tab/>
        <w:t>1mA @ 3A range, 10mA @ 30A range, 100mA @300A range</w:t>
      </w:r>
    </w:p>
    <w:p w14:paraId="444EDFEB" w14:textId="77777777" w:rsidR="00D07915" w:rsidRPr="0016089B" w:rsidRDefault="00D07915"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3A, 30A, 300A or autoranging from 0 to 200 amps</w:t>
      </w:r>
    </w:p>
    <w:p w14:paraId="444EDFEC" w14:textId="77777777" w:rsidR="00504691" w:rsidRPr="0016089B" w:rsidRDefault="00504691" w:rsidP="00504691">
      <w:pPr>
        <w:tabs>
          <w:tab w:val="left" w:pos="540"/>
          <w:tab w:val="left" w:pos="1080"/>
          <w:tab w:val="left" w:pos="1584"/>
          <w:tab w:val="left" w:pos="2160"/>
        </w:tabs>
        <w:ind w:left="2160"/>
      </w:pPr>
    </w:p>
    <w:p w14:paraId="444EDFED" w14:textId="77777777" w:rsidR="00D07915" w:rsidRPr="0016089B" w:rsidRDefault="00D07915" w:rsidP="00BD074C">
      <w:pPr>
        <w:numPr>
          <w:ilvl w:val="3"/>
          <w:numId w:val="10"/>
        </w:numPr>
        <w:tabs>
          <w:tab w:val="left" w:pos="540"/>
          <w:tab w:val="left" w:pos="1080"/>
          <w:tab w:val="left" w:pos="1584"/>
          <w:tab w:val="left" w:pos="2160"/>
        </w:tabs>
      </w:pPr>
      <w:r w:rsidRPr="0016089B">
        <w:t>Rotational Speed – Noncontact</w:t>
      </w:r>
    </w:p>
    <w:p w14:paraId="444EDFEE"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Laser RPM Meter w/Reflective Tape</w:t>
      </w:r>
    </w:p>
    <w:p w14:paraId="444EDFEF" w14:textId="77777777" w:rsidR="00D07915" w:rsidRPr="0016089B" w:rsidRDefault="00D07915" w:rsidP="00BD074C">
      <w:pPr>
        <w:numPr>
          <w:ilvl w:val="4"/>
          <w:numId w:val="10"/>
        </w:numPr>
        <w:tabs>
          <w:tab w:val="left" w:pos="540"/>
          <w:tab w:val="left" w:pos="1080"/>
          <w:tab w:val="left" w:pos="1584"/>
          <w:tab w:val="left" w:pos="2160"/>
        </w:tabs>
      </w:pPr>
      <w:r w:rsidRPr="0016089B">
        <w:t>Accuracy:</w:t>
      </w:r>
      <w:r w:rsidRPr="0016089B">
        <w:tab/>
        <w:t>±1 rpm</w:t>
      </w:r>
    </w:p>
    <w:p w14:paraId="444EDFF0" w14:textId="77777777" w:rsidR="00D07915" w:rsidRPr="0016089B" w:rsidRDefault="00D07915" w:rsidP="00BD074C">
      <w:pPr>
        <w:numPr>
          <w:ilvl w:val="4"/>
          <w:numId w:val="10"/>
        </w:numPr>
        <w:tabs>
          <w:tab w:val="left" w:pos="540"/>
          <w:tab w:val="left" w:pos="1080"/>
          <w:tab w:val="left" w:pos="1584"/>
          <w:tab w:val="left" w:pos="2160"/>
        </w:tabs>
      </w:pPr>
      <w:r w:rsidRPr="0016089B">
        <w:t>Resolution:</w:t>
      </w:r>
      <w:r w:rsidRPr="0016089B">
        <w:tab/>
        <w:t>1 rpm</w:t>
      </w:r>
    </w:p>
    <w:p w14:paraId="444EDFF1" w14:textId="77777777" w:rsidR="00D07915" w:rsidRPr="0016089B" w:rsidRDefault="00D07915"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6-8000 rpm</w:t>
      </w:r>
    </w:p>
    <w:p w14:paraId="444EDFF2" w14:textId="77777777" w:rsidR="00504691" w:rsidRPr="0016089B" w:rsidRDefault="00504691" w:rsidP="00504691">
      <w:pPr>
        <w:tabs>
          <w:tab w:val="left" w:pos="540"/>
          <w:tab w:val="left" w:pos="1080"/>
          <w:tab w:val="left" w:pos="1584"/>
          <w:tab w:val="left" w:pos="2160"/>
        </w:tabs>
        <w:ind w:left="2160"/>
      </w:pPr>
    </w:p>
    <w:p w14:paraId="444EDFF3" w14:textId="77777777" w:rsidR="00D07915" w:rsidRPr="0016089B" w:rsidRDefault="00D07915" w:rsidP="00BD074C">
      <w:pPr>
        <w:numPr>
          <w:ilvl w:val="3"/>
          <w:numId w:val="10"/>
        </w:numPr>
        <w:tabs>
          <w:tab w:val="left" w:pos="540"/>
          <w:tab w:val="left" w:pos="1080"/>
          <w:tab w:val="left" w:pos="1584"/>
          <w:tab w:val="left" w:pos="2160"/>
        </w:tabs>
      </w:pPr>
      <w:r w:rsidRPr="0016089B">
        <w:t>Handheld Radios</w:t>
      </w:r>
    </w:p>
    <w:p w14:paraId="444EDFF4"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UHF, minimum 2 Watts</w:t>
      </w:r>
    </w:p>
    <w:p w14:paraId="444EDFF5" w14:textId="77777777" w:rsidR="00D07915" w:rsidRPr="0016089B" w:rsidRDefault="00D07915" w:rsidP="00BD074C">
      <w:pPr>
        <w:numPr>
          <w:ilvl w:val="4"/>
          <w:numId w:val="10"/>
        </w:numPr>
        <w:tabs>
          <w:tab w:val="left" w:pos="540"/>
          <w:tab w:val="left" w:pos="1080"/>
          <w:tab w:val="left" w:pos="1584"/>
          <w:tab w:val="left" w:pos="2160"/>
        </w:tabs>
      </w:pPr>
      <w:r w:rsidRPr="0016089B">
        <w:t>Quantity:</w:t>
      </w:r>
      <w:r w:rsidRPr="0016089B">
        <w:tab/>
        <w:t>Provide a minimum of 3 radios during startup and functional testing</w:t>
      </w:r>
    </w:p>
    <w:p w14:paraId="444EDFF6" w14:textId="77777777" w:rsidR="00504691" w:rsidRPr="0016089B" w:rsidRDefault="00504691" w:rsidP="00504691">
      <w:pPr>
        <w:tabs>
          <w:tab w:val="left" w:pos="540"/>
          <w:tab w:val="left" w:pos="1080"/>
          <w:tab w:val="left" w:pos="1584"/>
          <w:tab w:val="left" w:pos="2160"/>
        </w:tabs>
        <w:ind w:left="2160"/>
      </w:pPr>
    </w:p>
    <w:p w14:paraId="444EDFF7" w14:textId="77777777" w:rsidR="00B614D2" w:rsidRPr="0016089B" w:rsidRDefault="00B614D2" w:rsidP="00BD074C">
      <w:pPr>
        <w:numPr>
          <w:ilvl w:val="3"/>
          <w:numId w:val="10"/>
        </w:numPr>
        <w:tabs>
          <w:tab w:val="left" w:pos="540"/>
          <w:tab w:val="left" w:pos="1080"/>
          <w:tab w:val="left" w:pos="1584"/>
          <w:tab w:val="left" w:pos="2160"/>
        </w:tabs>
      </w:pPr>
      <w:r w:rsidRPr="0016089B">
        <w:t>Ladders</w:t>
      </w:r>
    </w:p>
    <w:p w14:paraId="444EDFF8" w14:textId="77777777" w:rsidR="00B614D2" w:rsidRPr="0016089B" w:rsidRDefault="00B614D2"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6 Foot, 8 Foot, 10 Foot</w:t>
      </w:r>
      <w:r w:rsidR="00DF5D4D" w:rsidRPr="0016089B">
        <w:t xml:space="preserve">, 12 foot </w:t>
      </w:r>
      <w:r w:rsidRPr="0016089B">
        <w:t xml:space="preserve"> Step Ladder</w:t>
      </w:r>
      <w:r w:rsidR="00DF5D4D" w:rsidRPr="0016089B">
        <w:t>s</w:t>
      </w:r>
    </w:p>
    <w:p w14:paraId="444EDFF9" w14:textId="77777777" w:rsidR="009B1FF0" w:rsidRPr="0016089B" w:rsidRDefault="00B614D2" w:rsidP="00BD074C">
      <w:pPr>
        <w:numPr>
          <w:ilvl w:val="4"/>
          <w:numId w:val="10"/>
        </w:numPr>
        <w:tabs>
          <w:tab w:val="left" w:pos="540"/>
          <w:tab w:val="left" w:pos="1080"/>
          <w:tab w:val="left" w:pos="1584"/>
          <w:tab w:val="left" w:pos="2160"/>
        </w:tabs>
      </w:pPr>
      <w:r w:rsidRPr="0016089B">
        <w:t>Quantity:</w:t>
      </w:r>
      <w:r w:rsidRPr="0016089B">
        <w:tab/>
        <w:t>Provide as needed for startup and functional testing activities</w:t>
      </w:r>
    </w:p>
    <w:p w14:paraId="444EDFFA" w14:textId="77777777" w:rsidR="00504691" w:rsidRPr="0016089B" w:rsidRDefault="00504691" w:rsidP="00504691">
      <w:pPr>
        <w:tabs>
          <w:tab w:val="left" w:pos="540"/>
          <w:tab w:val="left" w:pos="1080"/>
          <w:tab w:val="left" w:pos="1584"/>
          <w:tab w:val="left" w:pos="2160"/>
        </w:tabs>
        <w:ind w:left="2160"/>
      </w:pPr>
    </w:p>
    <w:p w14:paraId="444EDFFB" w14:textId="77777777" w:rsidR="00B01815" w:rsidRPr="0016089B" w:rsidRDefault="00B01815" w:rsidP="00BD074C">
      <w:pPr>
        <w:numPr>
          <w:ilvl w:val="1"/>
          <w:numId w:val="10"/>
        </w:numPr>
        <w:tabs>
          <w:tab w:val="left" w:pos="540"/>
          <w:tab w:val="left" w:pos="1080"/>
          <w:tab w:val="left" w:pos="1584"/>
          <w:tab w:val="left" w:pos="2160"/>
        </w:tabs>
        <w:ind w:left="547" w:hanging="547"/>
      </w:pPr>
      <w:r w:rsidRPr="0016089B">
        <w:t>COMMISSIONING DOCUMENTATION AND DELIVERABLES:</w:t>
      </w:r>
    </w:p>
    <w:p w14:paraId="444EDFFC" w14:textId="77777777" w:rsidR="00504691" w:rsidRPr="0016089B" w:rsidRDefault="00504691" w:rsidP="00504691">
      <w:pPr>
        <w:tabs>
          <w:tab w:val="left" w:pos="540"/>
          <w:tab w:val="left" w:pos="1080"/>
          <w:tab w:val="left" w:pos="1584"/>
          <w:tab w:val="left" w:pos="2160"/>
        </w:tabs>
        <w:ind w:left="547"/>
      </w:pPr>
    </w:p>
    <w:p w14:paraId="444EDFFD" w14:textId="77777777" w:rsidR="00B01815" w:rsidRPr="0016089B" w:rsidRDefault="00B01815" w:rsidP="00BD074C">
      <w:pPr>
        <w:numPr>
          <w:ilvl w:val="2"/>
          <w:numId w:val="10"/>
        </w:numPr>
        <w:tabs>
          <w:tab w:val="left" w:pos="540"/>
          <w:tab w:val="left" w:pos="1080"/>
          <w:tab w:val="left" w:pos="1584"/>
          <w:tab w:val="left" w:pos="2160"/>
        </w:tabs>
        <w:ind w:left="1094" w:hanging="547"/>
      </w:pPr>
      <w:r w:rsidRPr="0016089B">
        <w:t>The commissioning process shall be planned, managed, and documented using the following documentation and deliverables:</w:t>
      </w:r>
    </w:p>
    <w:p w14:paraId="444EDFFE" w14:textId="77777777" w:rsidR="00504691" w:rsidRPr="0016089B" w:rsidRDefault="00504691" w:rsidP="00504691">
      <w:pPr>
        <w:tabs>
          <w:tab w:val="left" w:pos="540"/>
          <w:tab w:val="left" w:pos="1080"/>
          <w:tab w:val="left" w:pos="1584"/>
          <w:tab w:val="left" w:pos="2160"/>
        </w:tabs>
        <w:ind w:left="1094"/>
      </w:pPr>
    </w:p>
    <w:tbl>
      <w:tblPr>
        <w:tblW w:w="82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720"/>
        <w:gridCol w:w="720"/>
        <w:gridCol w:w="900"/>
        <w:gridCol w:w="900"/>
        <w:gridCol w:w="900"/>
      </w:tblGrid>
      <w:tr w:rsidR="00BB024F" w:rsidRPr="0016089B" w14:paraId="444EE001" w14:textId="77777777" w:rsidTr="00C170C2">
        <w:trPr>
          <w:cantSplit/>
        </w:trPr>
        <w:tc>
          <w:tcPr>
            <w:tcW w:w="4140" w:type="dxa"/>
            <w:vMerge w:val="restart"/>
          </w:tcPr>
          <w:p w14:paraId="444EDFFF" w14:textId="77777777" w:rsidR="00BB024F" w:rsidRPr="0016089B" w:rsidRDefault="00BB024F" w:rsidP="00504691">
            <w:r w:rsidRPr="0016089B">
              <w:t>Document or Deliverable</w:t>
            </w:r>
          </w:p>
        </w:tc>
        <w:tc>
          <w:tcPr>
            <w:tcW w:w="4140" w:type="dxa"/>
            <w:gridSpan w:val="5"/>
          </w:tcPr>
          <w:p w14:paraId="444EE000" w14:textId="77777777" w:rsidR="00BB024F" w:rsidRPr="0016089B" w:rsidRDefault="00BB024F" w:rsidP="00C170C2">
            <w:pPr>
              <w:jc w:val="center"/>
            </w:pPr>
            <w:r w:rsidRPr="0016089B">
              <w:t>Responsible Party</w:t>
            </w:r>
          </w:p>
        </w:tc>
      </w:tr>
      <w:tr w:rsidR="005974C2" w:rsidRPr="0016089B" w14:paraId="444EE00A" w14:textId="77777777" w:rsidTr="00C170C2">
        <w:trPr>
          <w:cantSplit/>
        </w:trPr>
        <w:tc>
          <w:tcPr>
            <w:tcW w:w="4140" w:type="dxa"/>
            <w:vMerge/>
          </w:tcPr>
          <w:p w14:paraId="444EE002" w14:textId="77777777" w:rsidR="005974C2" w:rsidRPr="0016089B" w:rsidRDefault="005974C2" w:rsidP="00504691"/>
        </w:tc>
        <w:tc>
          <w:tcPr>
            <w:tcW w:w="720" w:type="dxa"/>
            <w:tcMar>
              <w:left w:w="29" w:type="dxa"/>
              <w:right w:w="29" w:type="dxa"/>
            </w:tcMar>
          </w:tcPr>
          <w:p w14:paraId="444EE003" w14:textId="77777777" w:rsidR="005974C2" w:rsidRPr="0016089B" w:rsidRDefault="005974C2" w:rsidP="00504691">
            <w:pPr>
              <w:jc w:val="center"/>
            </w:pPr>
            <w:r w:rsidRPr="0016089B">
              <w:t>Owner</w:t>
            </w:r>
          </w:p>
        </w:tc>
        <w:tc>
          <w:tcPr>
            <w:tcW w:w="720" w:type="dxa"/>
          </w:tcPr>
          <w:p w14:paraId="444EE004" w14:textId="77777777" w:rsidR="005974C2" w:rsidRPr="0016089B" w:rsidRDefault="005974C2" w:rsidP="00504691">
            <w:pPr>
              <w:jc w:val="center"/>
            </w:pPr>
            <w:r w:rsidRPr="0016089B">
              <w:t>A/E</w:t>
            </w:r>
          </w:p>
        </w:tc>
        <w:tc>
          <w:tcPr>
            <w:tcW w:w="900" w:type="dxa"/>
            <w:tcMar>
              <w:left w:w="29" w:type="dxa"/>
              <w:right w:w="29" w:type="dxa"/>
            </w:tcMar>
          </w:tcPr>
          <w:p w14:paraId="444EE005" w14:textId="77777777" w:rsidR="005974C2" w:rsidRPr="0016089B" w:rsidRDefault="005974C2" w:rsidP="00504691">
            <w:pPr>
              <w:jc w:val="center"/>
            </w:pPr>
            <w:r w:rsidRPr="0016089B">
              <w:t>Cx</w:t>
            </w:r>
          </w:p>
          <w:p w14:paraId="444EE006" w14:textId="77777777" w:rsidR="005974C2" w:rsidRPr="0016089B" w:rsidRDefault="005974C2" w:rsidP="00504691">
            <w:pPr>
              <w:jc w:val="center"/>
            </w:pPr>
            <w:r w:rsidRPr="0016089B">
              <w:t>Authority</w:t>
            </w:r>
          </w:p>
        </w:tc>
        <w:tc>
          <w:tcPr>
            <w:tcW w:w="900" w:type="dxa"/>
            <w:tcMar>
              <w:left w:w="29" w:type="dxa"/>
              <w:right w:w="29" w:type="dxa"/>
            </w:tcMar>
          </w:tcPr>
          <w:p w14:paraId="444EE007" w14:textId="77777777" w:rsidR="005974C2" w:rsidRPr="0016089B" w:rsidRDefault="005B238F" w:rsidP="00504691">
            <w:pPr>
              <w:jc w:val="center"/>
            </w:pPr>
            <w:r w:rsidRPr="0016089B">
              <w:t>Cx</w:t>
            </w:r>
          </w:p>
          <w:p w14:paraId="444EE008" w14:textId="77777777" w:rsidR="005974C2" w:rsidRPr="0016089B" w:rsidRDefault="005B238F" w:rsidP="00504691">
            <w:pPr>
              <w:jc w:val="center"/>
            </w:pPr>
            <w:r w:rsidRPr="0016089B">
              <w:t>Manager</w:t>
            </w:r>
          </w:p>
        </w:tc>
        <w:tc>
          <w:tcPr>
            <w:tcW w:w="900" w:type="dxa"/>
            <w:tcMar>
              <w:left w:w="29" w:type="dxa"/>
              <w:right w:w="29" w:type="dxa"/>
            </w:tcMar>
          </w:tcPr>
          <w:p w14:paraId="444EE009" w14:textId="77777777" w:rsidR="005974C2" w:rsidRPr="0016089B" w:rsidRDefault="005974C2" w:rsidP="00504691">
            <w:pPr>
              <w:jc w:val="center"/>
              <w:rPr>
                <w:spacing w:val="-10"/>
              </w:rPr>
            </w:pPr>
            <w:r w:rsidRPr="0016089B">
              <w:rPr>
                <w:spacing w:val="-10"/>
              </w:rPr>
              <w:t>Contractor</w:t>
            </w:r>
          </w:p>
        </w:tc>
      </w:tr>
      <w:tr w:rsidR="005974C2" w:rsidRPr="0016089B" w14:paraId="444EE011" w14:textId="77777777" w:rsidTr="00C170C2">
        <w:tc>
          <w:tcPr>
            <w:tcW w:w="4140" w:type="dxa"/>
          </w:tcPr>
          <w:p w14:paraId="444EE00B" w14:textId="77777777" w:rsidR="005974C2" w:rsidRPr="0016089B" w:rsidRDefault="005974C2" w:rsidP="00504691">
            <w:r w:rsidRPr="0016089B">
              <w:t>Owner’s P</w:t>
            </w:r>
            <w:r w:rsidR="00441FD9" w:rsidRPr="0016089B">
              <w:t>roject</w:t>
            </w:r>
            <w:r w:rsidRPr="0016089B">
              <w:t xml:space="preserve"> Requirements (OPR)</w:t>
            </w:r>
          </w:p>
        </w:tc>
        <w:tc>
          <w:tcPr>
            <w:tcW w:w="720" w:type="dxa"/>
          </w:tcPr>
          <w:p w14:paraId="444EE00C" w14:textId="77777777" w:rsidR="005974C2" w:rsidRPr="0016089B" w:rsidRDefault="005974C2" w:rsidP="00504691">
            <w:pPr>
              <w:jc w:val="center"/>
            </w:pPr>
            <w:r w:rsidRPr="0016089B">
              <w:sym w:font="Symbol" w:char="F0D6"/>
            </w:r>
          </w:p>
        </w:tc>
        <w:tc>
          <w:tcPr>
            <w:tcW w:w="720" w:type="dxa"/>
          </w:tcPr>
          <w:p w14:paraId="444EE00D" w14:textId="77777777" w:rsidR="005974C2" w:rsidRPr="0016089B" w:rsidRDefault="005974C2" w:rsidP="00504691">
            <w:pPr>
              <w:jc w:val="center"/>
            </w:pPr>
          </w:p>
        </w:tc>
        <w:tc>
          <w:tcPr>
            <w:tcW w:w="900" w:type="dxa"/>
          </w:tcPr>
          <w:p w14:paraId="444EE00E" w14:textId="77777777" w:rsidR="005974C2" w:rsidRPr="0016089B" w:rsidRDefault="005974C2" w:rsidP="00504691">
            <w:pPr>
              <w:jc w:val="center"/>
            </w:pPr>
          </w:p>
        </w:tc>
        <w:tc>
          <w:tcPr>
            <w:tcW w:w="900" w:type="dxa"/>
          </w:tcPr>
          <w:p w14:paraId="444EE00F" w14:textId="77777777" w:rsidR="005974C2" w:rsidRPr="0016089B" w:rsidRDefault="005974C2" w:rsidP="00504691">
            <w:pPr>
              <w:jc w:val="center"/>
            </w:pPr>
          </w:p>
        </w:tc>
        <w:tc>
          <w:tcPr>
            <w:tcW w:w="900" w:type="dxa"/>
          </w:tcPr>
          <w:p w14:paraId="444EE010" w14:textId="77777777" w:rsidR="005974C2" w:rsidRPr="0016089B" w:rsidRDefault="005974C2" w:rsidP="00504691">
            <w:pPr>
              <w:jc w:val="center"/>
            </w:pPr>
          </w:p>
        </w:tc>
      </w:tr>
      <w:tr w:rsidR="005974C2" w:rsidRPr="0016089B" w14:paraId="444EE018" w14:textId="77777777" w:rsidTr="00C170C2">
        <w:tc>
          <w:tcPr>
            <w:tcW w:w="4140" w:type="dxa"/>
          </w:tcPr>
          <w:p w14:paraId="444EE012" w14:textId="77777777" w:rsidR="005974C2" w:rsidRPr="0016089B" w:rsidRDefault="005974C2" w:rsidP="00504691">
            <w:r w:rsidRPr="0016089B">
              <w:t>Basis of Design (BOD)</w:t>
            </w:r>
          </w:p>
        </w:tc>
        <w:tc>
          <w:tcPr>
            <w:tcW w:w="720" w:type="dxa"/>
          </w:tcPr>
          <w:p w14:paraId="444EE013" w14:textId="77777777" w:rsidR="005974C2" w:rsidRPr="0016089B" w:rsidRDefault="005974C2" w:rsidP="00504691">
            <w:pPr>
              <w:jc w:val="center"/>
            </w:pPr>
          </w:p>
        </w:tc>
        <w:tc>
          <w:tcPr>
            <w:tcW w:w="720" w:type="dxa"/>
          </w:tcPr>
          <w:p w14:paraId="444EE014" w14:textId="77777777" w:rsidR="005974C2" w:rsidRPr="0016089B" w:rsidRDefault="005974C2" w:rsidP="00504691">
            <w:pPr>
              <w:jc w:val="center"/>
            </w:pPr>
            <w:r w:rsidRPr="0016089B">
              <w:sym w:font="Symbol" w:char="F0D6"/>
            </w:r>
          </w:p>
        </w:tc>
        <w:tc>
          <w:tcPr>
            <w:tcW w:w="900" w:type="dxa"/>
          </w:tcPr>
          <w:p w14:paraId="444EE015" w14:textId="77777777" w:rsidR="005974C2" w:rsidRPr="0016089B" w:rsidRDefault="005974C2" w:rsidP="00504691">
            <w:pPr>
              <w:jc w:val="center"/>
            </w:pPr>
          </w:p>
        </w:tc>
        <w:tc>
          <w:tcPr>
            <w:tcW w:w="900" w:type="dxa"/>
          </w:tcPr>
          <w:p w14:paraId="444EE016" w14:textId="77777777" w:rsidR="005974C2" w:rsidRPr="0016089B" w:rsidRDefault="005974C2" w:rsidP="00504691">
            <w:pPr>
              <w:jc w:val="center"/>
            </w:pPr>
          </w:p>
        </w:tc>
        <w:tc>
          <w:tcPr>
            <w:tcW w:w="900" w:type="dxa"/>
          </w:tcPr>
          <w:p w14:paraId="444EE017" w14:textId="77777777" w:rsidR="005974C2" w:rsidRPr="0016089B" w:rsidRDefault="005974C2" w:rsidP="00504691">
            <w:pPr>
              <w:jc w:val="center"/>
            </w:pPr>
          </w:p>
        </w:tc>
      </w:tr>
      <w:tr w:rsidR="005974C2" w:rsidRPr="0016089B" w14:paraId="444EE01F" w14:textId="77777777" w:rsidTr="00C170C2">
        <w:tc>
          <w:tcPr>
            <w:tcW w:w="4140" w:type="dxa"/>
          </w:tcPr>
          <w:p w14:paraId="444EE019" w14:textId="77777777" w:rsidR="005974C2" w:rsidRPr="0016089B" w:rsidRDefault="005974C2" w:rsidP="00504691">
            <w:r w:rsidRPr="0016089B">
              <w:t>Commissioning Plan</w:t>
            </w:r>
          </w:p>
        </w:tc>
        <w:tc>
          <w:tcPr>
            <w:tcW w:w="720" w:type="dxa"/>
          </w:tcPr>
          <w:p w14:paraId="444EE01A" w14:textId="77777777" w:rsidR="005974C2" w:rsidRPr="0016089B" w:rsidRDefault="005974C2" w:rsidP="00504691">
            <w:pPr>
              <w:jc w:val="center"/>
            </w:pPr>
          </w:p>
        </w:tc>
        <w:tc>
          <w:tcPr>
            <w:tcW w:w="720" w:type="dxa"/>
          </w:tcPr>
          <w:p w14:paraId="444EE01B" w14:textId="77777777" w:rsidR="005974C2" w:rsidRPr="0016089B" w:rsidRDefault="005974C2" w:rsidP="00504691">
            <w:pPr>
              <w:jc w:val="center"/>
            </w:pPr>
          </w:p>
        </w:tc>
        <w:tc>
          <w:tcPr>
            <w:tcW w:w="900" w:type="dxa"/>
          </w:tcPr>
          <w:p w14:paraId="444EE01C" w14:textId="77777777" w:rsidR="005974C2" w:rsidRPr="0016089B" w:rsidRDefault="005974C2" w:rsidP="00504691">
            <w:pPr>
              <w:jc w:val="center"/>
            </w:pPr>
            <w:r w:rsidRPr="0016089B">
              <w:sym w:font="Symbol" w:char="F0D6"/>
            </w:r>
          </w:p>
        </w:tc>
        <w:tc>
          <w:tcPr>
            <w:tcW w:w="900" w:type="dxa"/>
          </w:tcPr>
          <w:p w14:paraId="444EE01D" w14:textId="77777777" w:rsidR="005974C2" w:rsidRPr="0016089B" w:rsidRDefault="005974C2" w:rsidP="00504691">
            <w:pPr>
              <w:jc w:val="center"/>
            </w:pPr>
          </w:p>
        </w:tc>
        <w:tc>
          <w:tcPr>
            <w:tcW w:w="900" w:type="dxa"/>
          </w:tcPr>
          <w:p w14:paraId="444EE01E" w14:textId="77777777" w:rsidR="005974C2" w:rsidRPr="0016089B" w:rsidRDefault="005974C2" w:rsidP="00504691">
            <w:pPr>
              <w:jc w:val="center"/>
            </w:pPr>
          </w:p>
        </w:tc>
      </w:tr>
      <w:tr w:rsidR="00EE1A45" w:rsidRPr="0016089B" w14:paraId="444EE026" w14:textId="77777777" w:rsidTr="00C170C2">
        <w:tc>
          <w:tcPr>
            <w:tcW w:w="4140" w:type="dxa"/>
          </w:tcPr>
          <w:p w14:paraId="444EE020" w14:textId="77777777" w:rsidR="00EE1A45" w:rsidRPr="0016089B" w:rsidRDefault="00EE1A45" w:rsidP="00504691">
            <w:r w:rsidRPr="0016089B">
              <w:t>Installation Audit Documentation</w:t>
            </w:r>
          </w:p>
        </w:tc>
        <w:tc>
          <w:tcPr>
            <w:tcW w:w="720" w:type="dxa"/>
          </w:tcPr>
          <w:p w14:paraId="444EE021" w14:textId="77777777" w:rsidR="00EE1A45" w:rsidRPr="0016089B" w:rsidRDefault="00EE1A45" w:rsidP="00504691">
            <w:pPr>
              <w:jc w:val="center"/>
            </w:pPr>
          </w:p>
        </w:tc>
        <w:tc>
          <w:tcPr>
            <w:tcW w:w="720" w:type="dxa"/>
          </w:tcPr>
          <w:p w14:paraId="444EE022" w14:textId="77777777" w:rsidR="00EE1A45" w:rsidRPr="0016089B" w:rsidRDefault="00EE1A45" w:rsidP="00504691">
            <w:pPr>
              <w:jc w:val="center"/>
            </w:pPr>
          </w:p>
        </w:tc>
        <w:tc>
          <w:tcPr>
            <w:tcW w:w="900" w:type="dxa"/>
          </w:tcPr>
          <w:p w14:paraId="444EE023" w14:textId="77777777" w:rsidR="00EE1A45" w:rsidRPr="0016089B" w:rsidRDefault="00EE1A45" w:rsidP="00504691">
            <w:pPr>
              <w:jc w:val="center"/>
            </w:pPr>
            <w:r w:rsidRPr="0016089B">
              <w:sym w:font="Symbol" w:char="F0D6"/>
            </w:r>
          </w:p>
        </w:tc>
        <w:tc>
          <w:tcPr>
            <w:tcW w:w="900" w:type="dxa"/>
          </w:tcPr>
          <w:p w14:paraId="444EE024" w14:textId="77777777" w:rsidR="00EE1A45" w:rsidRPr="0016089B" w:rsidRDefault="00EE1A45" w:rsidP="00504691">
            <w:pPr>
              <w:jc w:val="center"/>
            </w:pPr>
            <w:r w:rsidRPr="0016089B">
              <w:sym w:font="Symbol" w:char="F0D6"/>
            </w:r>
          </w:p>
        </w:tc>
        <w:tc>
          <w:tcPr>
            <w:tcW w:w="900" w:type="dxa"/>
          </w:tcPr>
          <w:p w14:paraId="444EE025" w14:textId="77777777" w:rsidR="00EE1A45" w:rsidRPr="0016089B" w:rsidRDefault="00EE1A45" w:rsidP="00504691">
            <w:pPr>
              <w:jc w:val="center"/>
            </w:pPr>
            <w:r w:rsidRPr="0016089B">
              <w:sym w:font="Symbol" w:char="F0D6"/>
            </w:r>
          </w:p>
        </w:tc>
      </w:tr>
      <w:tr w:rsidR="00EE1A45" w:rsidRPr="0016089B" w14:paraId="444EE02D" w14:textId="77777777" w:rsidTr="00C170C2">
        <w:tc>
          <w:tcPr>
            <w:tcW w:w="4140" w:type="dxa"/>
          </w:tcPr>
          <w:p w14:paraId="444EE027" w14:textId="77777777" w:rsidR="00EE1A45" w:rsidRPr="0016089B" w:rsidRDefault="00EE1A45" w:rsidP="00504691">
            <w:r w:rsidRPr="0016089B">
              <w:t>Startup and Commissioning Schedule</w:t>
            </w:r>
          </w:p>
        </w:tc>
        <w:tc>
          <w:tcPr>
            <w:tcW w:w="720" w:type="dxa"/>
          </w:tcPr>
          <w:p w14:paraId="444EE028" w14:textId="77777777" w:rsidR="00EE1A45" w:rsidRPr="0016089B" w:rsidRDefault="00EE1A45" w:rsidP="00504691">
            <w:pPr>
              <w:jc w:val="center"/>
            </w:pPr>
          </w:p>
        </w:tc>
        <w:tc>
          <w:tcPr>
            <w:tcW w:w="720" w:type="dxa"/>
          </w:tcPr>
          <w:p w14:paraId="444EE029" w14:textId="77777777" w:rsidR="00EE1A45" w:rsidRPr="0016089B" w:rsidRDefault="00EE1A45" w:rsidP="00504691">
            <w:pPr>
              <w:jc w:val="center"/>
            </w:pPr>
          </w:p>
        </w:tc>
        <w:tc>
          <w:tcPr>
            <w:tcW w:w="900" w:type="dxa"/>
          </w:tcPr>
          <w:p w14:paraId="444EE02A" w14:textId="77777777" w:rsidR="00EE1A45" w:rsidRPr="0016089B" w:rsidRDefault="00EE1A45" w:rsidP="00504691">
            <w:pPr>
              <w:jc w:val="center"/>
            </w:pPr>
            <w:r w:rsidRPr="0016089B">
              <w:sym w:font="Symbol" w:char="F0D6"/>
            </w:r>
          </w:p>
        </w:tc>
        <w:tc>
          <w:tcPr>
            <w:tcW w:w="900" w:type="dxa"/>
          </w:tcPr>
          <w:p w14:paraId="444EE02B" w14:textId="77777777" w:rsidR="00EE1A45" w:rsidRPr="0016089B" w:rsidRDefault="00EE1A45" w:rsidP="00504691">
            <w:pPr>
              <w:jc w:val="center"/>
            </w:pPr>
            <w:r w:rsidRPr="0016089B">
              <w:sym w:font="Symbol" w:char="F0D6"/>
            </w:r>
          </w:p>
        </w:tc>
        <w:tc>
          <w:tcPr>
            <w:tcW w:w="900" w:type="dxa"/>
          </w:tcPr>
          <w:p w14:paraId="444EE02C" w14:textId="77777777" w:rsidR="00EE1A45" w:rsidRPr="0016089B" w:rsidRDefault="00EE1A45" w:rsidP="00504691">
            <w:pPr>
              <w:jc w:val="center"/>
            </w:pPr>
            <w:r w:rsidRPr="0016089B">
              <w:sym w:font="Symbol" w:char="F0D6"/>
            </w:r>
          </w:p>
        </w:tc>
      </w:tr>
      <w:tr w:rsidR="00EE1A45" w:rsidRPr="0016089B" w14:paraId="444EE034" w14:textId="77777777" w:rsidTr="00C170C2">
        <w:tc>
          <w:tcPr>
            <w:tcW w:w="4140" w:type="dxa"/>
          </w:tcPr>
          <w:p w14:paraId="444EE02E" w14:textId="77777777" w:rsidR="00EE1A45" w:rsidRPr="0016089B" w:rsidRDefault="00EE1A45" w:rsidP="00504691">
            <w:r w:rsidRPr="0016089B">
              <w:t>Startup Documentation</w:t>
            </w:r>
          </w:p>
        </w:tc>
        <w:tc>
          <w:tcPr>
            <w:tcW w:w="720" w:type="dxa"/>
          </w:tcPr>
          <w:p w14:paraId="444EE02F" w14:textId="77777777" w:rsidR="00EE1A45" w:rsidRPr="0016089B" w:rsidRDefault="00EE1A45" w:rsidP="00504691">
            <w:pPr>
              <w:jc w:val="center"/>
            </w:pPr>
          </w:p>
        </w:tc>
        <w:tc>
          <w:tcPr>
            <w:tcW w:w="720" w:type="dxa"/>
          </w:tcPr>
          <w:p w14:paraId="444EE030" w14:textId="77777777" w:rsidR="00EE1A45" w:rsidRPr="0016089B" w:rsidRDefault="00EE1A45" w:rsidP="00504691">
            <w:pPr>
              <w:jc w:val="center"/>
            </w:pPr>
          </w:p>
        </w:tc>
        <w:tc>
          <w:tcPr>
            <w:tcW w:w="900" w:type="dxa"/>
          </w:tcPr>
          <w:p w14:paraId="444EE031" w14:textId="77777777" w:rsidR="00EE1A45" w:rsidRPr="0016089B" w:rsidRDefault="00EE1A45" w:rsidP="00504691">
            <w:pPr>
              <w:jc w:val="center"/>
            </w:pPr>
            <w:r w:rsidRPr="0016089B">
              <w:sym w:font="Symbol" w:char="F0D6"/>
            </w:r>
          </w:p>
        </w:tc>
        <w:tc>
          <w:tcPr>
            <w:tcW w:w="900" w:type="dxa"/>
          </w:tcPr>
          <w:p w14:paraId="444EE032" w14:textId="77777777" w:rsidR="00EE1A45" w:rsidRPr="0016089B" w:rsidRDefault="00EE1A45" w:rsidP="00504691">
            <w:pPr>
              <w:jc w:val="center"/>
            </w:pPr>
            <w:r w:rsidRPr="0016089B">
              <w:sym w:font="Symbol" w:char="F0D6"/>
            </w:r>
          </w:p>
        </w:tc>
        <w:tc>
          <w:tcPr>
            <w:tcW w:w="900" w:type="dxa"/>
          </w:tcPr>
          <w:p w14:paraId="444EE033" w14:textId="77777777" w:rsidR="00EE1A45" w:rsidRPr="0016089B" w:rsidRDefault="00EE1A45" w:rsidP="00504691">
            <w:pPr>
              <w:jc w:val="center"/>
            </w:pPr>
            <w:r w:rsidRPr="0016089B">
              <w:sym w:font="Symbol" w:char="F0D6"/>
            </w:r>
          </w:p>
        </w:tc>
      </w:tr>
      <w:tr w:rsidR="00EE1A45" w:rsidRPr="0016089B" w14:paraId="444EE03B" w14:textId="77777777" w:rsidTr="00C170C2">
        <w:tc>
          <w:tcPr>
            <w:tcW w:w="4140" w:type="dxa"/>
          </w:tcPr>
          <w:p w14:paraId="444EE035" w14:textId="77777777" w:rsidR="00EE1A45" w:rsidRPr="0016089B" w:rsidRDefault="00EE1A45" w:rsidP="00504691">
            <w:r w:rsidRPr="0016089B">
              <w:t>Functional Performance Tests (FPT)</w:t>
            </w:r>
          </w:p>
        </w:tc>
        <w:tc>
          <w:tcPr>
            <w:tcW w:w="720" w:type="dxa"/>
          </w:tcPr>
          <w:p w14:paraId="444EE036" w14:textId="77777777" w:rsidR="00EE1A45" w:rsidRPr="0016089B" w:rsidRDefault="00EE1A45" w:rsidP="00504691">
            <w:pPr>
              <w:jc w:val="center"/>
            </w:pPr>
          </w:p>
        </w:tc>
        <w:tc>
          <w:tcPr>
            <w:tcW w:w="720" w:type="dxa"/>
          </w:tcPr>
          <w:p w14:paraId="444EE037" w14:textId="77777777" w:rsidR="00EE1A45" w:rsidRPr="0016089B" w:rsidRDefault="00EE1A45" w:rsidP="00504691">
            <w:pPr>
              <w:jc w:val="center"/>
            </w:pPr>
          </w:p>
        </w:tc>
        <w:tc>
          <w:tcPr>
            <w:tcW w:w="900" w:type="dxa"/>
          </w:tcPr>
          <w:p w14:paraId="444EE038" w14:textId="77777777" w:rsidR="00EE1A45" w:rsidRPr="0016089B" w:rsidRDefault="00EE1A45" w:rsidP="00504691">
            <w:pPr>
              <w:jc w:val="center"/>
            </w:pPr>
            <w:r w:rsidRPr="0016089B">
              <w:sym w:font="Symbol" w:char="F0D6"/>
            </w:r>
          </w:p>
        </w:tc>
        <w:tc>
          <w:tcPr>
            <w:tcW w:w="900" w:type="dxa"/>
          </w:tcPr>
          <w:p w14:paraId="444EE039" w14:textId="77777777" w:rsidR="00EE1A45" w:rsidRPr="0016089B" w:rsidRDefault="00EE1A45" w:rsidP="00504691">
            <w:pPr>
              <w:jc w:val="center"/>
            </w:pPr>
            <w:r w:rsidRPr="0016089B">
              <w:sym w:font="Symbol" w:char="F0D6"/>
            </w:r>
          </w:p>
        </w:tc>
        <w:tc>
          <w:tcPr>
            <w:tcW w:w="900" w:type="dxa"/>
          </w:tcPr>
          <w:p w14:paraId="444EE03A" w14:textId="77777777" w:rsidR="00EE1A45" w:rsidRPr="0016089B" w:rsidRDefault="00EE1A45" w:rsidP="00504691">
            <w:pPr>
              <w:jc w:val="center"/>
            </w:pPr>
            <w:r w:rsidRPr="0016089B">
              <w:sym w:font="Symbol" w:char="F0D6"/>
            </w:r>
          </w:p>
        </w:tc>
      </w:tr>
      <w:tr w:rsidR="00EE1A45" w:rsidRPr="0016089B" w14:paraId="444EE042" w14:textId="77777777" w:rsidTr="00C170C2">
        <w:tc>
          <w:tcPr>
            <w:tcW w:w="4140" w:type="dxa"/>
          </w:tcPr>
          <w:p w14:paraId="444EE03C" w14:textId="77777777" w:rsidR="00EE1A45" w:rsidRPr="0016089B" w:rsidRDefault="00EE1A45" w:rsidP="00504691">
            <w:r w:rsidRPr="0016089B">
              <w:t>Commissioning Activity and Progress Reports</w:t>
            </w:r>
          </w:p>
        </w:tc>
        <w:tc>
          <w:tcPr>
            <w:tcW w:w="720" w:type="dxa"/>
          </w:tcPr>
          <w:p w14:paraId="444EE03D" w14:textId="77777777" w:rsidR="00EE1A45" w:rsidRPr="0016089B" w:rsidRDefault="00EE1A45" w:rsidP="00504691">
            <w:pPr>
              <w:jc w:val="center"/>
            </w:pPr>
          </w:p>
        </w:tc>
        <w:tc>
          <w:tcPr>
            <w:tcW w:w="720" w:type="dxa"/>
          </w:tcPr>
          <w:p w14:paraId="444EE03E" w14:textId="77777777" w:rsidR="00EE1A45" w:rsidRPr="0016089B" w:rsidRDefault="00EE1A45" w:rsidP="00504691">
            <w:pPr>
              <w:jc w:val="center"/>
            </w:pPr>
          </w:p>
        </w:tc>
        <w:tc>
          <w:tcPr>
            <w:tcW w:w="900" w:type="dxa"/>
          </w:tcPr>
          <w:p w14:paraId="444EE03F" w14:textId="77777777" w:rsidR="00EE1A45" w:rsidRPr="0016089B" w:rsidRDefault="00EE1A45" w:rsidP="00504691">
            <w:pPr>
              <w:jc w:val="center"/>
            </w:pPr>
            <w:r w:rsidRPr="0016089B">
              <w:sym w:font="Symbol" w:char="F0D6"/>
            </w:r>
          </w:p>
        </w:tc>
        <w:tc>
          <w:tcPr>
            <w:tcW w:w="900" w:type="dxa"/>
          </w:tcPr>
          <w:p w14:paraId="444EE040" w14:textId="77777777" w:rsidR="00EE1A45" w:rsidRPr="0016089B" w:rsidRDefault="00EE1A45" w:rsidP="00504691">
            <w:pPr>
              <w:jc w:val="center"/>
            </w:pPr>
          </w:p>
        </w:tc>
        <w:tc>
          <w:tcPr>
            <w:tcW w:w="900" w:type="dxa"/>
          </w:tcPr>
          <w:p w14:paraId="444EE041" w14:textId="77777777" w:rsidR="00EE1A45" w:rsidRPr="0016089B" w:rsidRDefault="00EE1A45" w:rsidP="00504691">
            <w:pPr>
              <w:jc w:val="center"/>
            </w:pPr>
          </w:p>
        </w:tc>
      </w:tr>
      <w:tr w:rsidR="00EE1A45" w:rsidRPr="0016089B" w14:paraId="444EE049" w14:textId="77777777" w:rsidTr="00C170C2">
        <w:tc>
          <w:tcPr>
            <w:tcW w:w="4140" w:type="dxa"/>
          </w:tcPr>
          <w:p w14:paraId="444EE043" w14:textId="77777777" w:rsidR="00EE1A45" w:rsidRPr="0016089B" w:rsidRDefault="00EE1A45" w:rsidP="00504691">
            <w:r w:rsidRPr="0016089B">
              <w:t>Commissioning Issues Logs</w:t>
            </w:r>
          </w:p>
        </w:tc>
        <w:tc>
          <w:tcPr>
            <w:tcW w:w="720" w:type="dxa"/>
          </w:tcPr>
          <w:p w14:paraId="444EE044" w14:textId="77777777" w:rsidR="00EE1A45" w:rsidRPr="0016089B" w:rsidRDefault="00EE1A45" w:rsidP="00504691">
            <w:pPr>
              <w:jc w:val="center"/>
            </w:pPr>
          </w:p>
        </w:tc>
        <w:tc>
          <w:tcPr>
            <w:tcW w:w="720" w:type="dxa"/>
          </w:tcPr>
          <w:p w14:paraId="444EE045" w14:textId="77777777" w:rsidR="00EE1A45" w:rsidRPr="0016089B" w:rsidRDefault="00EE1A45" w:rsidP="00504691">
            <w:pPr>
              <w:jc w:val="center"/>
            </w:pPr>
          </w:p>
        </w:tc>
        <w:tc>
          <w:tcPr>
            <w:tcW w:w="900" w:type="dxa"/>
          </w:tcPr>
          <w:p w14:paraId="444EE046" w14:textId="77777777" w:rsidR="00EE1A45" w:rsidRPr="0016089B" w:rsidRDefault="00EE1A45" w:rsidP="00504691">
            <w:pPr>
              <w:jc w:val="center"/>
            </w:pPr>
            <w:r w:rsidRPr="0016089B">
              <w:sym w:font="Symbol" w:char="F0D6"/>
            </w:r>
          </w:p>
        </w:tc>
        <w:tc>
          <w:tcPr>
            <w:tcW w:w="900" w:type="dxa"/>
          </w:tcPr>
          <w:p w14:paraId="444EE047" w14:textId="77777777" w:rsidR="00EE1A45" w:rsidRPr="0016089B" w:rsidRDefault="00EE1A45" w:rsidP="00504691">
            <w:pPr>
              <w:jc w:val="center"/>
            </w:pPr>
          </w:p>
        </w:tc>
        <w:tc>
          <w:tcPr>
            <w:tcW w:w="900" w:type="dxa"/>
          </w:tcPr>
          <w:p w14:paraId="444EE048" w14:textId="77777777" w:rsidR="00EE1A45" w:rsidRPr="0016089B" w:rsidRDefault="00EE1A45" w:rsidP="00504691">
            <w:pPr>
              <w:jc w:val="center"/>
            </w:pPr>
          </w:p>
        </w:tc>
      </w:tr>
      <w:tr w:rsidR="00EE1A45" w:rsidRPr="0016089B" w14:paraId="444EE050" w14:textId="77777777" w:rsidTr="00C170C2">
        <w:tc>
          <w:tcPr>
            <w:tcW w:w="4140" w:type="dxa"/>
          </w:tcPr>
          <w:p w14:paraId="444EE04A" w14:textId="77777777" w:rsidR="00EE1A45" w:rsidRPr="0016089B" w:rsidRDefault="00EE1A45" w:rsidP="00504691">
            <w:r w:rsidRPr="0016089B">
              <w:t>Commissioning Meeting Minutes</w:t>
            </w:r>
          </w:p>
        </w:tc>
        <w:tc>
          <w:tcPr>
            <w:tcW w:w="720" w:type="dxa"/>
          </w:tcPr>
          <w:p w14:paraId="444EE04B" w14:textId="77777777" w:rsidR="00EE1A45" w:rsidRPr="0016089B" w:rsidRDefault="00EE1A45" w:rsidP="00504691">
            <w:pPr>
              <w:jc w:val="center"/>
            </w:pPr>
          </w:p>
        </w:tc>
        <w:tc>
          <w:tcPr>
            <w:tcW w:w="720" w:type="dxa"/>
          </w:tcPr>
          <w:p w14:paraId="444EE04C" w14:textId="77777777" w:rsidR="00EE1A45" w:rsidRPr="0016089B" w:rsidRDefault="00EE1A45" w:rsidP="00504691">
            <w:pPr>
              <w:jc w:val="center"/>
            </w:pPr>
          </w:p>
        </w:tc>
        <w:tc>
          <w:tcPr>
            <w:tcW w:w="900" w:type="dxa"/>
          </w:tcPr>
          <w:p w14:paraId="444EE04D" w14:textId="77777777" w:rsidR="00EE1A45" w:rsidRPr="0016089B" w:rsidRDefault="00EE1A45" w:rsidP="00504691">
            <w:pPr>
              <w:jc w:val="center"/>
            </w:pPr>
            <w:r w:rsidRPr="0016089B">
              <w:sym w:font="Symbol" w:char="F0D6"/>
            </w:r>
          </w:p>
        </w:tc>
        <w:tc>
          <w:tcPr>
            <w:tcW w:w="900" w:type="dxa"/>
          </w:tcPr>
          <w:p w14:paraId="444EE04E" w14:textId="77777777" w:rsidR="00EE1A45" w:rsidRPr="0016089B" w:rsidRDefault="00EE1A45" w:rsidP="00504691">
            <w:pPr>
              <w:jc w:val="center"/>
            </w:pPr>
          </w:p>
        </w:tc>
        <w:tc>
          <w:tcPr>
            <w:tcW w:w="900" w:type="dxa"/>
          </w:tcPr>
          <w:p w14:paraId="444EE04F" w14:textId="77777777" w:rsidR="00EE1A45" w:rsidRPr="0016089B" w:rsidRDefault="00EE1A45" w:rsidP="00504691">
            <w:pPr>
              <w:jc w:val="center"/>
            </w:pPr>
          </w:p>
        </w:tc>
      </w:tr>
      <w:tr w:rsidR="00EE1A45" w:rsidRPr="0016089B" w14:paraId="444EE057" w14:textId="77777777" w:rsidTr="00C170C2">
        <w:tc>
          <w:tcPr>
            <w:tcW w:w="4140" w:type="dxa"/>
          </w:tcPr>
          <w:p w14:paraId="444EE051" w14:textId="77777777" w:rsidR="00EE1A45" w:rsidRPr="0016089B" w:rsidRDefault="00EE1A45" w:rsidP="00504691">
            <w:r w:rsidRPr="0016089B">
              <w:t>Operation &amp; Maintenance Review Draft</w:t>
            </w:r>
          </w:p>
        </w:tc>
        <w:tc>
          <w:tcPr>
            <w:tcW w:w="720" w:type="dxa"/>
          </w:tcPr>
          <w:p w14:paraId="444EE052" w14:textId="77777777" w:rsidR="00EE1A45" w:rsidRPr="0016089B" w:rsidRDefault="00EE1A45" w:rsidP="00504691">
            <w:pPr>
              <w:jc w:val="center"/>
            </w:pPr>
            <w:r w:rsidRPr="0016089B">
              <w:sym w:font="Symbol" w:char="F0D6"/>
            </w:r>
          </w:p>
        </w:tc>
        <w:tc>
          <w:tcPr>
            <w:tcW w:w="720" w:type="dxa"/>
          </w:tcPr>
          <w:p w14:paraId="444EE053" w14:textId="77777777" w:rsidR="00EE1A45" w:rsidRPr="0016089B" w:rsidRDefault="00EE1A45" w:rsidP="00504691">
            <w:pPr>
              <w:jc w:val="center"/>
            </w:pPr>
            <w:r w:rsidRPr="0016089B">
              <w:sym w:font="Symbol" w:char="F0D6"/>
            </w:r>
          </w:p>
        </w:tc>
        <w:tc>
          <w:tcPr>
            <w:tcW w:w="900" w:type="dxa"/>
          </w:tcPr>
          <w:p w14:paraId="444EE054" w14:textId="77777777" w:rsidR="00EE1A45" w:rsidRPr="0016089B" w:rsidRDefault="00EE1A45" w:rsidP="00504691">
            <w:pPr>
              <w:jc w:val="center"/>
            </w:pPr>
            <w:r w:rsidRPr="0016089B">
              <w:sym w:font="Symbol" w:char="F0D6"/>
            </w:r>
          </w:p>
        </w:tc>
        <w:tc>
          <w:tcPr>
            <w:tcW w:w="900" w:type="dxa"/>
          </w:tcPr>
          <w:p w14:paraId="444EE055" w14:textId="77777777" w:rsidR="00EE1A45" w:rsidRPr="0016089B" w:rsidRDefault="00EE1A45" w:rsidP="00504691">
            <w:pPr>
              <w:jc w:val="center"/>
            </w:pPr>
            <w:r w:rsidRPr="0016089B">
              <w:sym w:font="Symbol" w:char="F0D6"/>
            </w:r>
          </w:p>
        </w:tc>
        <w:tc>
          <w:tcPr>
            <w:tcW w:w="900" w:type="dxa"/>
          </w:tcPr>
          <w:p w14:paraId="444EE056" w14:textId="77777777" w:rsidR="00EE1A45" w:rsidRPr="0016089B" w:rsidRDefault="00EE1A45" w:rsidP="00504691">
            <w:pPr>
              <w:jc w:val="center"/>
            </w:pPr>
            <w:r w:rsidRPr="0016089B">
              <w:sym w:font="Symbol" w:char="F0D6"/>
            </w:r>
          </w:p>
        </w:tc>
      </w:tr>
      <w:tr w:rsidR="00EE1A45" w:rsidRPr="0016089B" w14:paraId="444EE05E" w14:textId="77777777" w:rsidTr="00C170C2">
        <w:tc>
          <w:tcPr>
            <w:tcW w:w="4140" w:type="dxa"/>
          </w:tcPr>
          <w:p w14:paraId="444EE058" w14:textId="77777777" w:rsidR="00EE1A45" w:rsidRPr="0016089B" w:rsidRDefault="00EE1A45" w:rsidP="00504691">
            <w:r w:rsidRPr="0016089B">
              <w:t>Owner Training Plan</w:t>
            </w:r>
          </w:p>
        </w:tc>
        <w:tc>
          <w:tcPr>
            <w:tcW w:w="720" w:type="dxa"/>
          </w:tcPr>
          <w:p w14:paraId="444EE059" w14:textId="77777777" w:rsidR="00EE1A45" w:rsidRPr="0016089B" w:rsidRDefault="00EE1A45" w:rsidP="00504691">
            <w:pPr>
              <w:jc w:val="center"/>
            </w:pPr>
          </w:p>
        </w:tc>
        <w:tc>
          <w:tcPr>
            <w:tcW w:w="720" w:type="dxa"/>
          </w:tcPr>
          <w:p w14:paraId="444EE05A" w14:textId="77777777" w:rsidR="00EE1A45" w:rsidRPr="0016089B" w:rsidRDefault="00EE1A45" w:rsidP="00504691">
            <w:pPr>
              <w:jc w:val="center"/>
            </w:pPr>
          </w:p>
        </w:tc>
        <w:tc>
          <w:tcPr>
            <w:tcW w:w="900" w:type="dxa"/>
          </w:tcPr>
          <w:p w14:paraId="444EE05B" w14:textId="77777777" w:rsidR="00EE1A45" w:rsidRPr="0016089B" w:rsidRDefault="00EE1A45" w:rsidP="00504691">
            <w:pPr>
              <w:jc w:val="center"/>
            </w:pPr>
            <w:r w:rsidRPr="0016089B">
              <w:sym w:font="Symbol" w:char="F0D6"/>
            </w:r>
          </w:p>
        </w:tc>
        <w:tc>
          <w:tcPr>
            <w:tcW w:w="900" w:type="dxa"/>
          </w:tcPr>
          <w:p w14:paraId="444EE05C" w14:textId="77777777" w:rsidR="00EE1A45" w:rsidRPr="0016089B" w:rsidRDefault="00EE1A45" w:rsidP="00504691">
            <w:pPr>
              <w:jc w:val="center"/>
            </w:pPr>
            <w:r w:rsidRPr="0016089B">
              <w:sym w:font="Symbol" w:char="F0D6"/>
            </w:r>
          </w:p>
        </w:tc>
        <w:tc>
          <w:tcPr>
            <w:tcW w:w="900" w:type="dxa"/>
          </w:tcPr>
          <w:p w14:paraId="444EE05D" w14:textId="77777777" w:rsidR="00EE1A45" w:rsidRPr="0016089B" w:rsidRDefault="00EE1A45" w:rsidP="00504691">
            <w:pPr>
              <w:jc w:val="center"/>
            </w:pPr>
            <w:r w:rsidRPr="0016089B">
              <w:sym w:font="Symbol" w:char="F0D6"/>
            </w:r>
          </w:p>
        </w:tc>
      </w:tr>
      <w:tr w:rsidR="00EE1A45" w:rsidRPr="0016089B" w14:paraId="444EE065" w14:textId="77777777" w:rsidTr="00C170C2">
        <w:tc>
          <w:tcPr>
            <w:tcW w:w="4140" w:type="dxa"/>
          </w:tcPr>
          <w:p w14:paraId="444EE05F" w14:textId="77777777" w:rsidR="00EE1A45" w:rsidRPr="0016089B" w:rsidRDefault="005D0532" w:rsidP="00504691">
            <w:r w:rsidRPr="0016089B">
              <w:t>System Re-C</w:t>
            </w:r>
            <w:r w:rsidR="00EE1A45" w:rsidRPr="0016089B">
              <w:t>ommissioning Manuals</w:t>
            </w:r>
          </w:p>
        </w:tc>
        <w:tc>
          <w:tcPr>
            <w:tcW w:w="720" w:type="dxa"/>
          </w:tcPr>
          <w:p w14:paraId="444EE060" w14:textId="77777777" w:rsidR="00EE1A45" w:rsidRPr="0016089B" w:rsidRDefault="00EE1A45" w:rsidP="00504691">
            <w:pPr>
              <w:jc w:val="center"/>
            </w:pPr>
          </w:p>
        </w:tc>
        <w:tc>
          <w:tcPr>
            <w:tcW w:w="720" w:type="dxa"/>
          </w:tcPr>
          <w:p w14:paraId="444EE061" w14:textId="77777777" w:rsidR="00EE1A45" w:rsidRPr="0016089B" w:rsidRDefault="00EE1A45" w:rsidP="00504691">
            <w:pPr>
              <w:jc w:val="center"/>
            </w:pPr>
          </w:p>
        </w:tc>
        <w:tc>
          <w:tcPr>
            <w:tcW w:w="900" w:type="dxa"/>
          </w:tcPr>
          <w:p w14:paraId="444EE062" w14:textId="77777777" w:rsidR="00EE1A45" w:rsidRPr="0016089B" w:rsidRDefault="00EE1A45" w:rsidP="00504691">
            <w:pPr>
              <w:jc w:val="center"/>
            </w:pPr>
            <w:r w:rsidRPr="0016089B">
              <w:sym w:font="Symbol" w:char="F0D6"/>
            </w:r>
          </w:p>
        </w:tc>
        <w:tc>
          <w:tcPr>
            <w:tcW w:w="900" w:type="dxa"/>
          </w:tcPr>
          <w:p w14:paraId="444EE063" w14:textId="77777777" w:rsidR="00EE1A45" w:rsidRPr="0016089B" w:rsidRDefault="00EE1A45" w:rsidP="00504691">
            <w:pPr>
              <w:jc w:val="center"/>
            </w:pPr>
          </w:p>
        </w:tc>
        <w:tc>
          <w:tcPr>
            <w:tcW w:w="900" w:type="dxa"/>
          </w:tcPr>
          <w:p w14:paraId="444EE064" w14:textId="77777777" w:rsidR="00EE1A45" w:rsidRPr="0016089B" w:rsidRDefault="00EE1A45" w:rsidP="00504691">
            <w:pPr>
              <w:jc w:val="center"/>
            </w:pPr>
          </w:p>
        </w:tc>
      </w:tr>
      <w:tr w:rsidR="00EE1A45" w:rsidRPr="0016089B" w14:paraId="444EE06C" w14:textId="77777777" w:rsidTr="00C170C2">
        <w:tc>
          <w:tcPr>
            <w:tcW w:w="4140" w:type="dxa"/>
          </w:tcPr>
          <w:p w14:paraId="444EE066" w14:textId="77777777" w:rsidR="00EE1A45" w:rsidRPr="0016089B" w:rsidRDefault="00EE1A45" w:rsidP="00504691">
            <w:r w:rsidRPr="0016089B">
              <w:t>Commissioning Final Reports</w:t>
            </w:r>
          </w:p>
        </w:tc>
        <w:tc>
          <w:tcPr>
            <w:tcW w:w="720" w:type="dxa"/>
          </w:tcPr>
          <w:p w14:paraId="444EE067" w14:textId="77777777" w:rsidR="00EE1A45" w:rsidRPr="0016089B" w:rsidRDefault="00EE1A45" w:rsidP="00504691">
            <w:pPr>
              <w:jc w:val="center"/>
            </w:pPr>
          </w:p>
        </w:tc>
        <w:tc>
          <w:tcPr>
            <w:tcW w:w="720" w:type="dxa"/>
          </w:tcPr>
          <w:p w14:paraId="444EE068" w14:textId="77777777" w:rsidR="00EE1A45" w:rsidRPr="0016089B" w:rsidRDefault="00EE1A45" w:rsidP="00504691">
            <w:pPr>
              <w:jc w:val="center"/>
            </w:pPr>
          </w:p>
        </w:tc>
        <w:tc>
          <w:tcPr>
            <w:tcW w:w="900" w:type="dxa"/>
          </w:tcPr>
          <w:p w14:paraId="444EE069" w14:textId="77777777" w:rsidR="00EE1A45" w:rsidRPr="0016089B" w:rsidRDefault="00EE1A45" w:rsidP="00504691">
            <w:pPr>
              <w:jc w:val="center"/>
            </w:pPr>
            <w:r w:rsidRPr="0016089B">
              <w:sym w:font="Symbol" w:char="F0D6"/>
            </w:r>
          </w:p>
        </w:tc>
        <w:tc>
          <w:tcPr>
            <w:tcW w:w="900" w:type="dxa"/>
          </w:tcPr>
          <w:p w14:paraId="444EE06A" w14:textId="77777777" w:rsidR="00EE1A45" w:rsidRPr="0016089B" w:rsidRDefault="00EE1A45" w:rsidP="00504691">
            <w:pPr>
              <w:jc w:val="center"/>
            </w:pPr>
          </w:p>
        </w:tc>
        <w:tc>
          <w:tcPr>
            <w:tcW w:w="900" w:type="dxa"/>
          </w:tcPr>
          <w:p w14:paraId="444EE06B" w14:textId="77777777" w:rsidR="00EE1A45" w:rsidRPr="0016089B" w:rsidRDefault="00EE1A45" w:rsidP="00504691">
            <w:pPr>
              <w:jc w:val="center"/>
            </w:pPr>
          </w:p>
        </w:tc>
      </w:tr>
    </w:tbl>
    <w:p w14:paraId="444EE06D" w14:textId="77777777" w:rsidR="00504691" w:rsidRPr="0016089B" w:rsidRDefault="00504691" w:rsidP="00504691">
      <w:pPr>
        <w:tabs>
          <w:tab w:val="left" w:pos="540"/>
          <w:tab w:val="left" w:pos="1080"/>
          <w:tab w:val="left" w:pos="1584"/>
          <w:tab w:val="left" w:pos="2160"/>
        </w:tabs>
        <w:ind w:left="1094"/>
      </w:pPr>
    </w:p>
    <w:p w14:paraId="444EE06E"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Owner’s P</w:t>
      </w:r>
      <w:r w:rsidR="00441FD9" w:rsidRPr="0016089B">
        <w:t>roject</w:t>
      </w:r>
      <w:r w:rsidRPr="0016089B">
        <w:t xml:space="preserve"> Requirements (OPR)</w:t>
      </w:r>
    </w:p>
    <w:p w14:paraId="444EE06F" w14:textId="77777777" w:rsidR="00F604C9" w:rsidRPr="0016089B" w:rsidRDefault="00F604C9" w:rsidP="00F604C9">
      <w:pPr>
        <w:tabs>
          <w:tab w:val="left" w:pos="540"/>
          <w:tab w:val="left" w:pos="1080"/>
          <w:tab w:val="left" w:pos="1584"/>
          <w:tab w:val="left" w:pos="2160"/>
        </w:tabs>
        <w:ind w:left="1094"/>
      </w:pPr>
      <w:r w:rsidRPr="0016089B">
        <w:t>This description is noted here for reference only.  The Owner’s P</w:t>
      </w:r>
      <w:r w:rsidR="00441FD9" w:rsidRPr="0016089B">
        <w:t>roject</w:t>
      </w:r>
      <w:r w:rsidRPr="0016089B">
        <w:t xml:space="preserve"> Requirements (OPR) document is produced by the Owner during the early design process.  This document is part of the programming phase of the design and allows the Owner to state their goals and criteria for the expected performance and operation of the project.  The document may also include information related to how the Owner intends to utilize the building and its various systems.  Although this document is not a part of the contractual documents, it informs the development of the contractual design documentation.  The Commissioning Authority reviews this document and ensures that the intent of this document is followed through in the Basis of Design document as well as the contractual design documents.</w:t>
      </w:r>
    </w:p>
    <w:p w14:paraId="444EE070" w14:textId="77777777" w:rsidR="00F604C9" w:rsidRPr="0016089B" w:rsidRDefault="00F604C9" w:rsidP="00F604C9">
      <w:pPr>
        <w:tabs>
          <w:tab w:val="left" w:pos="540"/>
          <w:tab w:val="left" w:pos="1080"/>
          <w:tab w:val="left" w:pos="1584"/>
          <w:tab w:val="left" w:pos="2160"/>
        </w:tabs>
        <w:ind w:left="1094"/>
      </w:pPr>
    </w:p>
    <w:p w14:paraId="444EE071"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Basis of Design (BOD)</w:t>
      </w:r>
    </w:p>
    <w:p w14:paraId="444EE072" w14:textId="77777777" w:rsidR="00F604C9" w:rsidRPr="0016089B" w:rsidRDefault="00F604C9" w:rsidP="00F604C9">
      <w:pPr>
        <w:tabs>
          <w:tab w:val="left" w:pos="540"/>
          <w:tab w:val="left" w:pos="1080"/>
          <w:tab w:val="left" w:pos="1584"/>
          <w:tab w:val="left" w:pos="2160"/>
        </w:tabs>
        <w:ind w:left="1094"/>
      </w:pPr>
      <w:r w:rsidRPr="0016089B">
        <w:t>This description is noted here for reference only.  The Basis of Design (BOD) document is produced by the Architect/Engineering/Subconsultant design team.  The BOD is a written statement of the criteria that the design team will use when developing the design documentation.  This document compiles the criteria from the OPR and the programming effort and also indicates the codes, standards, and guidelines that the design will follow.  Although this document is not a part of the contractual documents, it directly informs the development of the contractual design documentation.</w:t>
      </w:r>
    </w:p>
    <w:p w14:paraId="444EE073" w14:textId="77777777" w:rsidR="00F604C9" w:rsidRPr="0016089B" w:rsidRDefault="00F604C9" w:rsidP="00F604C9">
      <w:pPr>
        <w:tabs>
          <w:tab w:val="left" w:pos="540"/>
          <w:tab w:val="left" w:pos="1080"/>
          <w:tab w:val="left" w:pos="1584"/>
          <w:tab w:val="left" w:pos="2160"/>
        </w:tabs>
        <w:ind w:left="1094"/>
      </w:pPr>
    </w:p>
    <w:p w14:paraId="444EE074"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Plan</w:t>
      </w:r>
    </w:p>
    <w:p w14:paraId="444EE075" w14:textId="77777777" w:rsidR="00F604C9" w:rsidRPr="0016089B" w:rsidRDefault="00F604C9" w:rsidP="00F604C9">
      <w:pPr>
        <w:tabs>
          <w:tab w:val="left" w:pos="540"/>
          <w:tab w:val="left" w:pos="1080"/>
          <w:tab w:val="left" w:pos="1584"/>
          <w:tab w:val="left" w:pos="2160"/>
        </w:tabs>
        <w:ind w:left="1094"/>
      </w:pPr>
      <w:r w:rsidRPr="0016089B">
        <w:t>The Commissioning Authority develops the Commissioning Plan document in the design phase of the project and updates it throughout the construction and acceptance phases of the project.  The commissioning plan provides the framework of the commissioning process for the project and is distributed to the entire commissioning team so that all affected parties have the same understanding of the process as well as their roles and responsibilities for the commissioning process.</w:t>
      </w:r>
      <w:r w:rsidR="00441FD9" w:rsidRPr="0016089B">
        <w:t xml:space="preserve">  </w:t>
      </w:r>
      <w:r w:rsidR="00C61D78" w:rsidRPr="0016089B">
        <w:t>The scope of the commissioning process for the Contractor is defined within these commissioning specification sections along with the related sections and these same requirements will be included in the Commissioning Plan.  The Commissioning Plan, developed by the Commissioning Authority, additionally includes requirements for the Commissioning Authority, A/E, and Owner, in order to fulfill the entire commissioning process requirements to satisfy the LEED Energy and Atmosphere Commissioning Prerequisite credit as well as the LEED Energy and Atmosphere Enhanced Commissioning credi</w:t>
      </w:r>
      <w:r w:rsidR="00BF7200" w:rsidRPr="0016089B">
        <w:t>t.</w:t>
      </w:r>
    </w:p>
    <w:p w14:paraId="444EE076" w14:textId="77777777" w:rsidR="00F604C9" w:rsidRPr="0016089B" w:rsidRDefault="00F604C9" w:rsidP="00F604C9">
      <w:pPr>
        <w:tabs>
          <w:tab w:val="left" w:pos="540"/>
          <w:tab w:val="left" w:pos="1080"/>
          <w:tab w:val="left" w:pos="1584"/>
          <w:tab w:val="left" w:pos="2160"/>
        </w:tabs>
        <w:ind w:left="1094"/>
      </w:pPr>
    </w:p>
    <w:p w14:paraId="444EE077"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Installation Audit Documentation</w:t>
      </w:r>
    </w:p>
    <w:p w14:paraId="444EE078" w14:textId="4A620A3B" w:rsidR="00F604C9" w:rsidRPr="0016089B" w:rsidRDefault="00F604C9" w:rsidP="00F604C9">
      <w:pPr>
        <w:tabs>
          <w:tab w:val="left" w:pos="540"/>
          <w:tab w:val="left" w:pos="1080"/>
          <w:tab w:val="left" w:pos="1584"/>
          <w:tab w:val="left" w:pos="2160"/>
        </w:tabs>
        <w:ind w:left="1094"/>
      </w:pPr>
      <w:r w:rsidRPr="0016089B">
        <w:t xml:space="preserve">The Commissioning Authority will produce the Installation Audit </w:t>
      </w:r>
      <w:r w:rsidR="00F612FA">
        <w:t>Digital documents</w:t>
      </w:r>
      <w:r w:rsidRPr="0016089B">
        <w:t xml:space="preserve"> with divided tabs for each equipment/system.  The Contractor shall gather the manufacturer’s installation instructions installation checklists, and pre-startup checklists, and insert blank copies of these forms into the Installation Audit </w:t>
      </w:r>
      <w:r w:rsidR="00F612FA">
        <w:t>Digital documents</w:t>
      </w:r>
      <w:r w:rsidRPr="0016089B">
        <w:t xml:space="preserve"> until it is completely filled in.  The CxM shall manage this process to ensure that all blank documentation is present and then turn over the </w:t>
      </w:r>
      <w:r w:rsidR="00F612FA">
        <w:t>Digital documents</w:t>
      </w:r>
      <w:r w:rsidRPr="0016089B">
        <w:t xml:space="preserve"> to the CxA for review and approval.  As the equipment/system installations are completed, the Contractor shall fill in these documents and re-insert the fully completed documentation back into the Installation Audit </w:t>
      </w:r>
      <w:r w:rsidR="00F612FA">
        <w:t>Digital documents</w:t>
      </w:r>
      <w:r w:rsidRPr="0016089B">
        <w:t>.  The CxM shall manage this process to ensure that the Contractor is completing this documentation as the installations are completed and that the documentation is filled in as completely as possible.  The CxM shall notify the CxA and Owner when installation and documentation is completed for a particular system/equipment, so that the CxA and Owner are informed that it is ready for their on-site back-check of the installation.</w:t>
      </w:r>
      <w:r w:rsidR="00724B38">
        <w:t xml:space="preserve"> </w:t>
      </w:r>
      <w:r w:rsidR="00823E28">
        <w:t xml:space="preserve">A photo is required for the documentation of installation </w:t>
      </w:r>
      <w:r w:rsidR="00CD2891">
        <w:t>deficiencies and verifications of corrections.</w:t>
      </w:r>
    </w:p>
    <w:p w14:paraId="444EE079" w14:textId="77777777" w:rsidR="00F604C9" w:rsidRPr="0016089B" w:rsidRDefault="00F604C9" w:rsidP="00F604C9">
      <w:pPr>
        <w:tabs>
          <w:tab w:val="left" w:pos="540"/>
          <w:tab w:val="left" w:pos="1080"/>
          <w:tab w:val="left" w:pos="1584"/>
          <w:tab w:val="left" w:pos="2160"/>
        </w:tabs>
        <w:ind w:left="1094"/>
      </w:pPr>
    </w:p>
    <w:p w14:paraId="444EE07A"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Startup/Commissioning Schedule</w:t>
      </w:r>
    </w:p>
    <w:p w14:paraId="444EE07B" w14:textId="77777777" w:rsidR="00F604C9" w:rsidRPr="0016089B" w:rsidRDefault="00F604C9" w:rsidP="00F604C9">
      <w:pPr>
        <w:tabs>
          <w:tab w:val="left" w:pos="540"/>
          <w:tab w:val="left" w:pos="1080"/>
          <w:tab w:val="left" w:pos="1584"/>
          <w:tab w:val="left" w:pos="2160"/>
        </w:tabs>
        <w:ind w:left="1094"/>
      </w:pPr>
      <w:r w:rsidRPr="0016089B">
        <w:t>The CxA will develop the initial draft startup/commissioning schedule, in a Gantt-chart format, to identify the basic activities that will be required to be tracked.  This initial draft schedule will then be turned over to the Contractor to further develop and manage through the rest of the commissioning process.  The CxM shall work with the Contractor and the Contractor’s Subcontractors to develop these activities into a startup/commissioning schedule.</w:t>
      </w:r>
    </w:p>
    <w:p w14:paraId="444EE07C" w14:textId="77777777" w:rsidR="00F604C9" w:rsidRPr="0016089B" w:rsidRDefault="00F604C9" w:rsidP="00F604C9">
      <w:pPr>
        <w:tabs>
          <w:tab w:val="left" w:pos="540"/>
          <w:tab w:val="left" w:pos="1080"/>
          <w:tab w:val="left" w:pos="1584"/>
          <w:tab w:val="left" w:pos="2160"/>
        </w:tabs>
        <w:ind w:left="1094"/>
      </w:pPr>
    </w:p>
    <w:p w14:paraId="444EE07D" w14:textId="77777777" w:rsidR="00F604C9" w:rsidRPr="0016089B" w:rsidRDefault="00F604C9" w:rsidP="00BD074C">
      <w:pPr>
        <w:numPr>
          <w:ilvl w:val="3"/>
          <w:numId w:val="10"/>
        </w:numPr>
        <w:tabs>
          <w:tab w:val="left" w:pos="540"/>
          <w:tab w:val="left" w:pos="1080"/>
          <w:tab w:val="left" w:pos="1584"/>
          <w:tab w:val="left" w:pos="2160"/>
        </w:tabs>
      </w:pPr>
      <w:r w:rsidRPr="0016089B">
        <w:t>The schedule shall place the activities into the correct time sequence with related activities linked with pre-requisites so that the order of activities and their related dependencies are indicated.</w:t>
      </w:r>
    </w:p>
    <w:p w14:paraId="444EE07E" w14:textId="77777777" w:rsidR="00F604C9" w:rsidRPr="0016089B" w:rsidRDefault="00F604C9" w:rsidP="00BD074C">
      <w:pPr>
        <w:numPr>
          <w:ilvl w:val="3"/>
          <w:numId w:val="10"/>
        </w:numPr>
        <w:tabs>
          <w:tab w:val="left" w:pos="540"/>
          <w:tab w:val="left" w:pos="1080"/>
          <w:tab w:val="left" w:pos="1584"/>
          <w:tab w:val="left" w:pos="2160"/>
        </w:tabs>
      </w:pPr>
      <w:r w:rsidRPr="0016089B">
        <w:t>The schedule shall be developed to allow sufficient time to complete all of the commissioning functional performance testing prior to the Substantial Completion date for the project, with the exception of testing that must be deferred for occupancy or seasonal-related testing conditions.</w:t>
      </w:r>
    </w:p>
    <w:p w14:paraId="444EE07F" w14:textId="77777777" w:rsidR="00866696" w:rsidRPr="0016089B" w:rsidRDefault="00F604C9" w:rsidP="00BD074C">
      <w:pPr>
        <w:widowControl w:val="0"/>
        <w:numPr>
          <w:ilvl w:val="3"/>
          <w:numId w:val="10"/>
        </w:numPr>
        <w:tabs>
          <w:tab w:val="left" w:pos="540"/>
          <w:tab w:val="left" w:pos="1080"/>
          <w:tab w:val="left" w:pos="1584"/>
          <w:tab w:val="left" w:pos="2160"/>
        </w:tabs>
        <w:suppressAutoHyphens w:val="0"/>
      </w:pPr>
      <w:r w:rsidRPr="0016089B">
        <w:t>The schedule shall be developed in a manner to prevent unrealistic overlap of activities (i.e. – Scheduling air balancing to occur on the same day as flooring installation and fire alarm testing within the same area of the building).</w:t>
      </w:r>
    </w:p>
    <w:p w14:paraId="444EE080" w14:textId="77777777" w:rsidR="009A6871" w:rsidRPr="0016089B" w:rsidRDefault="00866696" w:rsidP="00BD074C">
      <w:pPr>
        <w:widowControl w:val="0"/>
        <w:numPr>
          <w:ilvl w:val="3"/>
          <w:numId w:val="10"/>
        </w:numPr>
        <w:tabs>
          <w:tab w:val="left" w:pos="540"/>
          <w:tab w:val="left" w:pos="1080"/>
          <w:tab w:val="left" w:pos="1584"/>
          <w:tab w:val="left" w:pos="2160"/>
        </w:tabs>
        <w:suppressAutoHyphens w:val="0"/>
      </w:pPr>
      <w:r w:rsidRPr="0016089B">
        <w:t xml:space="preserve">For </w:t>
      </w:r>
      <w:r w:rsidR="00F604C9" w:rsidRPr="0016089B">
        <w:t>each of the equipment/systems identified on the schedule, the following activities shall be indicated on the Start Up and Commissioning Schedule as a minimum (note that not all of these activities apply to all equipment/systems and that some equipment/systems will require additional activities and prerequisites to be indicated):</w:t>
      </w:r>
    </w:p>
    <w:p w14:paraId="444EE081" w14:textId="77777777" w:rsidR="00F604C9" w:rsidRPr="0016089B" w:rsidRDefault="009A6871" w:rsidP="00BD074C">
      <w:pPr>
        <w:numPr>
          <w:ilvl w:val="4"/>
          <w:numId w:val="10"/>
        </w:numPr>
        <w:tabs>
          <w:tab w:val="left" w:pos="540"/>
          <w:tab w:val="left" w:pos="1080"/>
          <w:tab w:val="left" w:pos="1584"/>
          <w:tab w:val="left" w:pos="2160"/>
        </w:tabs>
      </w:pPr>
      <w:r w:rsidRPr="0016089B">
        <w:t>Equipment</w:t>
      </w:r>
      <w:r w:rsidR="00863521" w:rsidRPr="0016089B">
        <w:t xml:space="preserve"> </w:t>
      </w:r>
      <w:r w:rsidR="00F604C9" w:rsidRPr="0016089B">
        <w:t>Installation Completion Date(s) with referenced prerequisites from the General Schedule,</w:t>
      </w:r>
    </w:p>
    <w:p w14:paraId="444EE082" w14:textId="77777777" w:rsidR="00F604C9" w:rsidRPr="0016089B" w:rsidRDefault="00F604C9" w:rsidP="00BD074C">
      <w:pPr>
        <w:numPr>
          <w:ilvl w:val="4"/>
          <w:numId w:val="10"/>
        </w:numPr>
        <w:tabs>
          <w:tab w:val="left" w:pos="540"/>
          <w:tab w:val="left" w:pos="1080"/>
          <w:tab w:val="left" w:pos="1584"/>
          <w:tab w:val="left" w:pos="2160"/>
        </w:tabs>
      </w:pPr>
      <w:r w:rsidRPr="0016089B">
        <w:t>Permanent Power Completion Date(s),</w:t>
      </w:r>
    </w:p>
    <w:p w14:paraId="444EE083" w14:textId="77777777" w:rsidR="00F604C9" w:rsidRPr="0016089B" w:rsidRDefault="00F604C9" w:rsidP="00BD074C">
      <w:pPr>
        <w:numPr>
          <w:ilvl w:val="4"/>
          <w:numId w:val="10"/>
        </w:numPr>
        <w:tabs>
          <w:tab w:val="left" w:pos="540"/>
          <w:tab w:val="left" w:pos="1080"/>
          <w:tab w:val="left" w:pos="1584"/>
          <w:tab w:val="left" w:pos="2160"/>
        </w:tabs>
      </w:pPr>
      <w:r w:rsidRPr="0016089B">
        <w:t>Controls Wiring Completion Date(s),</w:t>
      </w:r>
    </w:p>
    <w:p w14:paraId="444EE084" w14:textId="77777777" w:rsidR="00F604C9" w:rsidRPr="0016089B" w:rsidRDefault="00F604C9" w:rsidP="00BD074C">
      <w:pPr>
        <w:numPr>
          <w:ilvl w:val="4"/>
          <w:numId w:val="10"/>
        </w:numPr>
        <w:tabs>
          <w:tab w:val="left" w:pos="540"/>
          <w:tab w:val="left" w:pos="1080"/>
          <w:tab w:val="left" w:pos="1584"/>
          <w:tab w:val="left" w:pos="2160"/>
        </w:tabs>
      </w:pPr>
      <w:r w:rsidRPr="0016089B">
        <w:t>Manufacturer’s Representatives’ Equipment/System Startup Date(s),</w:t>
      </w:r>
    </w:p>
    <w:p w14:paraId="444EE085" w14:textId="77777777" w:rsidR="00F604C9" w:rsidRPr="0016089B" w:rsidRDefault="00F604C9" w:rsidP="00BD074C">
      <w:pPr>
        <w:numPr>
          <w:ilvl w:val="4"/>
          <w:numId w:val="10"/>
        </w:numPr>
        <w:tabs>
          <w:tab w:val="left" w:pos="540"/>
          <w:tab w:val="left" w:pos="1080"/>
          <w:tab w:val="left" w:pos="1584"/>
          <w:tab w:val="left" w:pos="2160"/>
        </w:tabs>
      </w:pPr>
      <w:r w:rsidRPr="0016089B">
        <w:t>Contractors’ Equipment/System Startup Date(s),</w:t>
      </w:r>
    </w:p>
    <w:p w14:paraId="444EE086" w14:textId="77777777" w:rsidR="00F604C9" w:rsidRPr="0016089B" w:rsidRDefault="00F604C9" w:rsidP="00BD074C">
      <w:pPr>
        <w:numPr>
          <w:ilvl w:val="4"/>
          <w:numId w:val="10"/>
        </w:numPr>
        <w:tabs>
          <w:tab w:val="left" w:pos="540"/>
          <w:tab w:val="left" w:pos="1080"/>
          <w:tab w:val="left" w:pos="1584"/>
          <w:tab w:val="left" w:pos="2160"/>
        </w:tabs>
      </w:pPr>
      <w:r w:rsidRPr="0016089B">
        <w:t>BAS Point to Point Testing Date(s),</w:t>
      </w:r>
    </w:p>
    <w:p w14:paraId="444EE087" w14:textId="77777777" w:rsidR="00F604C9" w:rsidRPr="0016089B" w:rsidRDefault="00F604C9" w:rsidP="00BD074C">
      <w:pPr>
        <w:numPr>
          <w:ilvl w:val="4"/>
          <w:numId w:val="10"/>
        </w:numPr>
        <w:tabs>
          <w:tab w:val="left" w:pos="540"/>
          <w:tab w:val="left" w:pos="1080"/>
          <w:tab w:val="left" w:pos="1584"/>
          <w:tab w:val="left" w:pos="2160"/>
        </w:tabs>
      </w:pPr>
      <w:r w:rsidRPr="0016089B">
        <w:t>Test and Balancing Date(s),</w:t>
      </w:r>
    </w:p>
    <w:p w14:paraId="444EE088" w14:textId="77777777" w:rsidR="00F604C9" w:rsidRPr="0016089B" w:rsidRDefault="00F604C9" w:rsidP="00BD074C">
      <w:pPr>
        <w:numPr>
          <w:ilvl w:val="4"/>
          <w:numId w:val="10"/>
        </w:numPr>
        <w:tabs>
          <w:tab w:val="left" w:pos="540"/>
          <w:tab w:val="left" w:pos="1080"/>
          <w:tab w:val="left" w:pos="1584"/>
          <w:tab w:val="left" w:pos="2160"/>
        </w:tabs>
      </w:pPr>
      <w:r w:rsidRPr="0016089B">
        <w:t>3rd-Party Electrical Testing Agency Testing Date(s),</w:t>
      </w:r>
    </w:p>
    <w:p w14:paraId="444EE089" w14:textId="77777777" w:rsidR="00F604C9" w:rsidRPr="0016089B" w:rsidRDefault="00F604C9" w:rsidP="00BD074C">
      <w:pPr>
        <w:numPr>
          <w:ilvl w:val="4"/>
          <w:numId w:val="10"/>
        </w:numPr>
        <w:tabs>
          <w:tab w:val="left" w:pos="540"/>
          <w:tab w:val="left" w:pos="1080"/>
          <w:tab w:val="left" w:pos="1584"/>
          <w:tab w:val="left" w:pos="2160"/>
        </w:tabs>
      </w:pPr>
      <w:r w:rsidRPr="0016089B">
        <w:t>Fire Alarm System Pre-Testing Date(s),</w:t>
      </w:r>
    </w:p>
    <w:p w14:paraId="444EE08A" w14:textId="77777777" w:rsidR="00F604C9" w:rsidRPr="0016089B" w:rsidRDefault="00F604C9" w:rsidP="00BD074C">
      <w:pPr>
        <w:numPr>
          <w:ilvl w:val="4"/>
          <w:numId w:val="10"/>
        </w:numPr>
        <w:tabs>
          <w:tab w:val="left" w:pos="540"/>
          <w:tab w:val="left" w:pos="1080"/>
          <w:tab w:val="left" w:pos="1584"/>
          <w:tab w:val="left" w:pos="2160"/>
        </w:tabs>
      </w:pPr>
      <w:r w:rsidRPr="0016089B">
        <w:t>Owner-Witnessed Fire Alarm System Testing Date(s),</w:t>
      </w:r>
    </w:p>
    <w:p w14:paraId="444EE08B" w14:textId="77777777" w:rsidR="00F604C9" w:rsidRPr="0016089B" w:rsidRDefault="00F604C9" w:rsidP="00BD074C">
      <w:pPr>
        <w:numPr>
          <w:ilvl w:val="4"/>
          <w:numId w:val="10"/>
        </w:numPr>
        <w:tabs>
          <w:tab w:val="left" w:pos="540"/>
          <w:tab w:val="left" w:pos="1080"/>
          <w:tab w:val="left" w:pos="1584"/>
          <w:tab w:val="left" w:pos="2160"/>
        </w:tabs>
      </w:pPr>
      <w:r w:rsidRPr="0016089B">
        <w:t>Fire Department Fire Alarm and Fire Suppression Systems Testing Date(s),</w:t>
      </w:r>
    </w:p>
    <w:p w14:paraId="444EE08C" w14:textId="77777777" w:rsidR="00F604C9" w:rsidRPr="0016089B" w:rsidRDefault="00F604C9" w:rsidP="00BD074C">
      <w:pPr>
        <w:numPr>
          <w:ilvl w:val="4"/>
          <w:numId w:val="10"/>
        </w:numPr>
        <w:tabs>
          <w:tab w:val="left" w:pos="540"/>
          <w:tab w:val="left" w:pos="1080"/>
          <w:tab w:val="left" w:pos="1584"/>
          <w:tab w:val="left" w:pos="2160"/>
        </w:tabs>
      </w:pPr>
      <w:r w:rsidRPr="0016089B">
        <w:t>Functional Performance Testing Date(s)</w:t>
      </w:r>
    </w:p>
    <w:p w14:paraId="444EE08D" w14:textId="77777777" w:rsidR="00F604C9" w:rsidRPr="0016089B" w:rsidRDefault="00F604C9" w:rsidP="00BD074C">
      <w:pPr>
        <w:numPr>
          <w:ilvl w:val="3"/>
          <w:numId w:val="10"/>
        </w:numPr>
        <w:tabs>
          <w:tab w:val="left" w:pos="540"/>
          <w:tab w:val="left" w:pos="1080"/>
          <w:tab w:val="left" w:pos="1584"/>
          <w:tab w:val="left" w:pos="2160"/>
        </w:tabs>
      </w:pPr>
      <w:r w:rsidRPr="0016089B">
        <w:t>The CxM shall include major milestones from the project’s master construction schedule where those milestones are prerequisites to the startup/commissioning activities or represent goals for completion.</w:t>
      </w:r>
    </w:p>
    <w:p w14:paraId="444EE08E" w14:textId="77777777" w:rsidR="00475438" w:rsidRPr="0016089B" w:rsidRDefault="00F604C9" w:rsidP="00BD074C">
      <w:pPr>
        <w:widowControl w:val="0"/>
        <w:numPr>
          <w:ilvl w:val="3"/>
          <w:numId w:val="10"/>
        </w:numPr>
        <w:tabs>
          <w:tab w:val="left" w:pos="540"/>
          <w:tab w:val="left" w:pos="1080"/>
          <w:tab w:val="left" w:pos="1584"/>
          <w:tab w:val="left" w:pos="2160"/>
        </w:tabs>
        <w:suppressAutoHyphens w:val="0"/>
      </w:pPr>
      <w:r w:rsidRPr="0016089B">
        <w:t>The CxM</w:t>
      </w:r>
      <w:r w:rsidR="00475438" w:rsidRPr="0016089B">
        <w:t xml:space="preserve"> shall </w:t>
      </w:r>
      <w:r w:rsidRPr="0016089B">
        <w:t>manage the startup/commissioning schedule to track completion of scheduled tasks and to update the schedule to reflect where tasks dates have been altered.  The CxM shall present a current, updated schedule at each commissioning meeting</w:t>
      </w:r>
      <w:r w:rsidR="00475438" w:rsidRPr="0016089B">
        <w:t>.</w:t>
      </w:r>
    </w:p>
    <w:p w14:paraId="444EE08F" w14:textId="77777777" w:rsidR="00F604C9" w:rsidRPr="0016089B" w:rsidRDefault="00F604C9" w:rsidP="00F604C9">
      <w:pPr>
        <w:tabs>
          <w:tab w:val="left" w:pos="540"/>
          <w:tab w:val="left" w:pos="1080"/>
          <w:tab w:val="left" w:pos="1584"/>
          <w:tab w:val="left" w:pos="2160"/>
        </w:tabs>
        <w:ind w:left="1584"/>
      </w:pPr>
    </w:p>
    <w:p w14:paraId="444EE090"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Startup Documentation</w:t>
      </w:r>
    </w:p>
    <w:p w14:paraId="444EE091" w14:textId="3D681321" w:rsidR="00F604C9" w:rsidRPr="0016089B" w:rsidRDefault="00F604C9" w:rsidP="00F604C9">
      <w:pPr>
        <w:tabs>
          <w:tab w:val="left" w:pos="540"/>
          <w:tab w:val="left" w:pos="1080"/>
          <w:tab w:val="left" w:pos="1584"/>
          <w:tab w:val="left" w:pos="2160"/>
        </w:tabs>
        <w:ind w:left="1094"/>
      </w:pPr>
      <w:r w:rsidRPr="0016089B">
        <w:t xml:space="preserve">The CxA will produce the Startup </w:t>
      </w:r>
      <w:r w:rsidR="00F612FA">
        <w:t xml:space="preserve">Digital </w:t>
      </w:r>
      <w:r w:rsidR="006363B3">
        <w:t>documents</w:t>
      </w:r>
      <w:r w:rsidRPr="0016089B">
        <w:t xml:space="preserve"> with divided tabs for each equipment/system.  The Contractor shall gather the manufacturer’s startup forms/checklists and insert blank copies of these forms into the Startup </w:t>
      </w:r>
      <w:r w:rsidR="00F612FA">
        <w:t>Digital documents</w:t>
      </w:r>
      <w:r w:rsidRPr="0016089B">
        <w:t xml:space="preserve"> until it is completely filled in.  The CxM shall manage this process to ensure that all blank documentation is present and then turn over the </w:t>
      </w:r>
      <w:r w:rsidR="00F612FA">
        <w:t>Digital documents</w:t>
      </w:r>
      <w:r w:rsidRPr="0016089B">
        <w:t xml:space="preserve"> to the CxA for review and approval.  The Commissioning Authority will review and approve the blank example startup forms to ensure that they are specific to the project and that they are sufficient to adequately document the startup activities.  The Contractor shall make all corrections and supplement the Manufacturer’s startup forms as directed by the Commissioning Authority.</w:t>
      </w:r>
    </w:p>
    <w:p w14:paraId="444EE092" w14:textId="77777777" w:rsidR="00F604C9" w:rsidRPr="0016089B" w:rsidRDefault="00F604C9" w:rsidP="00F604C9">
      <w:pPr>
        <w:tabs>
          <w:tab w:val="left" w:pos="540"/>
          <w:tab w:val="left" w:pos="1080"/>
          <w:tab w:val="left" w:pos="1584"/>
          <w:tab w:val="left" w:pos="2160"/>
        </w:tabs>
        <w:ind w:left="1094"/>
      </w:pPr>
    </w:p>
    <w:p w14:paraId="444EE093" w14:textId="77777777" w:rsidR="00F604C9" w:rsidRPr="0016089B" w:rsidRDefault="00F604C9" w:rsidP="00BD074C">
      <w:pPr>
        <w:numPr>
          <w:ilvl w:val="3"/>
          <w:numId w:val="10"/>
        </w:numPr>
        <w:tabs>
          <w:tab w:val="left" w:pos="540"/>
          <w:tab w:val="left" w:pos="1080"/>
          <w:tab w:val="left" w:pos="1584"/>
          <w:tab w:val="left" w:pos="2160"/>
        </w:tabs>
      </w:pPr>
      <w:r w:rsidRPr="0016089B">
        <w:t>Refer to the specific division 20-28 commissioning specification sections for minimum criteria of activities required to be included and performed for startup and documented in the Startup Forms.</w:t>
      </w:r>
    </w:p>
    <w:p w14:paraId="444EE094" w14:textId="50662AF6" w:rsidR="00F604C9" w:rsidRPr="0016089B" w:rsidRDefault="00F604C9" w:rsidP="00BD074C">
      <w:pPr>
        <w:numPr>
          <w:ilvl w:val="3"/>
          <w:numId w:val="10"/>
        </w:numPr>
        <w:tabs>
          <w:tab w:val="left" w:pos="540"/>
          <w:tab w:val="left" w:pos="1080"/>
          <w:tab w:val="left" w:pos="1584"/>
          <w:tab w:val="left" w:pos="2160"/>
        </w:tabs>
      </w:pPr>
      <w:r w:rsidRPr="0016089B">
        <w:t xml:space="preserve">As startup activities are completed, the Contractor shall submit the completed startup documentation and replacing the blank example forms within the Startup </w:t>
      </w:r>
      <w:r w:rsidR="00F612FA">
        <w:t xml:space="preserve">Digital </w:t>
      </w:r>
      <w:r w:rsidR="006363B3">
        <w:t>documents</w:t>
      </w:r>
      <w:r w:rsidRPr="0016089B">
        <w:t>.</w:t>
      </w:r>
    </w:p>
    <w:p w14:paraId="444EE095" w14:textId="77777777" w:rsidR="00F604C9" w:rsidRPr="0016089B" w:rsidRDefault="00F604C9" w:rsidP="00BD074C">
      <w:pPr>
        <w:numPr>
          <w:ilvl w:val="3"/>
          <w:numId w:val="10"/>
        </w:numPr>
        <w:tabs>
          <w:tab w:val="left" w:pos="540"/>
          <w:tab w:val="left" w:pos="1080"/>
          <w:tab w:val="left" w:pos="1584"/>
          <w:tab w:val="left" w:pos="2160"/>
        </w:tabs>
      </w:pPr>
      <w:r w:rsidRPr="0016089B">
        <w:t>The CxM shall notify the Commissioning Authority, Architect, and Owner when each specific startup activity has been completed and documentation turned in so that they may have the opportunity to back-check the forms as a prerequisite to functional performance testing.</w:t>
      </w:r>
    </w:p>
    <w:p w14:paraId="444EE096" w14:textId="3071FC1D" w:rsidR="00F604C9" w:rsidRPr="0016089B" w:rsidRDefault="00F604C9" w:rsidP="00BD074C">
      <w:pPr>
        <w:numPr>
          <w:ilvl w:val="3"/>
          <w:numId w:val="10"/>
        </w:numPr>
        <w:tabs>
          <w:tab w:val="left" w:pos="540"/>
          <w:tab w:val="left" w:pos="1080"/>
          <w:tab w:val="left" w:pos="1584"/>
          <w:tab w:val="left" w:pos="2160"/>
        </w:tabs>
      </w:pPr>
      <w:r w:rsidRPr="0016089B">
        <w:t xml:space="preserve">The Commissioning Authority will include the completed Startup </w:t>
      </w:r>
      <w:r w:rsidR="00F612FA">
        <w:t>Digital documents</w:t>
      </w:r>
      <w:r w:rsidRPr="0016089B">
        <w:t xml:space="preserve"> as a part of the Final Commissioning Report for the project.</w:t>
      </w:r>
    </w:p>
    <w:p w14:paraId="444EE097" w14:textId="77777777" w:rsidR="00F604C9" w:rsidRPr="0016089B" w:rsidRDefault="00F604C9" w:rsidP="00F604C9">
      <w:pPr>
        <w:tabs>
          <w:tab w:val="left" w:pos="540"/>
          <w:tab w:val="left" w:pos="1080"/>
          <w:tab w:val="left" w:pos="1584"/>
          <w:tab w:val="left" w:pos="2160"/>
        </w:tabs>
        <w:ind w:left="1584"/>
      </w:pPr>
    </w:p>
    <w:p w14:paraId="444EE098"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Functional Performance Test (FPT) Procedures</w:t>
      </w:r>
    </w:p>
    <w:p w14:paraId="444EE099" w14:textId="77777777" w:rsidR="00F604C9" w:rsidRPr="0016089B" w:rsidRDefault="00F604C9" w:rsidP="00F604C9">
      <w:pPr>
        <w:tabs>
          <w:tab w:val="left" w:pos="540"/>
          <w:tab w:val="left" w:pos="1080"/>
          <w:tab w:val="left" w:pos="1584"/>
          <w:tab w:val="left" w:pos="2160"/>
        </w:tabs>
        <w:ind w:left="1094"/>
      </w:pPr>
      <w:r w:rsidRPr="0016089B">
        <w:t>The CxA will produce the draft functional performance test procedures.  The Contractor shall completely review the draft functional performance test procedures and make comments evaluating the feasibility of the procedures as well as comment on any issues that may cause concern for equipment or personnel safety issues.  The CxM shall manage the review process for the Contractor to ensure that all of the appropriate Contractors have fully reviewed and commented on the test procedures and compile the comments into a single document to turn over to the CxA.  The CxA will produce the final procedure forms.</w:t>
      </w:r>
    </w:p>
    <w:p w14:paraId="444EE09A" w14:textId="77777777" w:rsidR="00F604C9" w:rsidRPr="0016089B" w:rsidRDefault="00F604C9" w:rsidP="00F604C9">
      <w:pPr>
        <w:tabs>
          <w:tab w:val="left" w:pos="864"/>
        </w:tabs>
        <w:ind w:left="864"/>
      </w:pPr>
    </w:p>
    <w:p w14:paraId="444EE09B" w14:textId="77777777" w:rsidR="00F604C9" w:rsidRPr="0016089B" w:rsidRDefault="00F604C9" w:rsidP="00BD074C">
      <w:pPr>
        <w:numPr>
          <w:ilvl w:val="3"/>
          <w:numId w:val="10"/>
        </w:numPr>
        <w:tabs>
          <w:tab w:val="left" w:pos="540"/>
          <w:tab w:val="left" w:pos="1080"/>
          <w:tab w:val="left" w:pos="1584"/>
          <w:tab w:val="left" w:pos="2160"/>
        </w:tabs>
      </w:pPr>
      <w:r w:rsidRPr="0016089B">
        <w:t>The functional performance test (FPT) procedures will include step-by-step procedure for testing the equipment and systems including expected results.</w:t>
      </w:r>
    </w:p>
    <w:p w14:paraId="444EE09C" w14:textId="77777777" w:rsidR="00F604C9" w:rsidRPr="0016089B" w:rsidRDefault="00F604C9" w:rsidP="00BD074C">
      <w:pPr>
        <w:numPr>
          <w:ilvl w:val="3"/>
          <w:numId w:val="10"/>
        </w:numPr>
        <w:tabs>
          <w:tab w:val="left" w:pos="540"/>
          <w:tab w:val="left" w:pos="1080"/>
          <w:tab w:val="left" w:pos="1584"/>
          <w:tab w:val="left" w:pos="2160"/>
        </w:tabs>
      </w:pPr>
      <w:r w:rsidRPr="0016089B">
        <w:t>The functional performance tests will be developed after the equipment and major submittals have been approved such that they can incorporate the specific aspects of the actual equipment being provided for the project.</w:t>
      </w:r>
    </w:p>
    <w:p w14:paraId="444EE09D" w14:textId="77777777" w:rsidR="00F604C9" w:rsidRPr="0016089B" w:rsidRDefault="00F604C9" w:rsidP="00BD074C">
      <w:pPr>
        <w:numPr>
          <w:ilvl w:val="3"/>
          <w:numId w:val="10"/>
        </w:numPr>
        <w:tabs>
          <w:tab w:val="left" w:pos="540"/>
          <w:tab w:val="left" w:pos="1080"/>
          <w:tab w:val="left" w:pos="1584"/>
          <w:tab w:val="left" w:pos="2160"/>
        </w:tabs>
      </w:pPr>
      <w:r w:rsidRPr="0016089B">
        <w:t>The Contractor and Manufacturer’s Representatives shall carefully study the procedures for the purpose of compliance with safe practices including applicable safety laws, statues, codes, rules, regulations, procedures, and processes to ensure the safety of persons and protection of property involved in or relating or pertaining to the testing of the Work.  The Contractor and Manufacturer’s Representatives shall promptly report in writing to the CxM any safety concerns discovered by or made known.  The Contractor and Manufacturer’s Representatives  shall remain for all risk and loss associated with their Work until acceptance of the Work by Owner.</w:t>
      </w:r>
    </w:p>
    <w:p w14:paraId="444EE09E" w14:textId="77777777" w:rsidR="00F604C9" w:rsidRPr="0016089B" w:rsidRDefault="00F604C9" w:rsidP="00BD074C">
      <w:pPr>
        <w:numPr>
          <w:ilvl w:val="3"/>
          <w:numId w:val="10"/>
        </w:numPr>
        <w:tabs>
          <w:tab w:val="left" w:pos="540"/>
          <w:tab w:val="left" w:pos="1080"/>
          <w:tab w:val="left" w:pos="1584"/>
          <w:tab w:val="left" w:pos="2160"/>
        </w:tabs>
      </w:pPr>
      <w:r w:rsidRPr="0016089B">
        <w:t>As scheduled, and with proper notification to the Commissioning Authority, the Contractor shall, execute the Functional Performance Tests, as witnessed by the Commissioning Authority.</w:t>
      </w:r>
    </w:p>
    <w:p w14:paraId="444EE09F" w14:textId="77777777" w:rsidR="00F81D56" w:rsidRPr="0016089B" w:rsidRDefault="00F81D56" w:rsidP="00BD074C">
      <w:pPr>
        <w:numPr>
          <w:ilvl w:val="3"/>
          <w:numId w:val="10"/>
        </w:numPr>
        <w:tabs>
          <w:tab w:val="left" w:pos="540"/>
          <w:tab w:val="left" w:pos="1080"/>
          <w:tab w:val="left" w:pos="1584"/>
          <w:tab w:val="left" w:pos="2160"/>
        </w:tabs>
      </w:pPr>
      <w:r w:rsidRPr="0016089B">
        <w:t>Refer to the div. 20 series of commissioning specification sections for the scope of the functional performance testing.</w:t>
      </w:r>
    </w:p>
    <w:p w14:paraId="444EE0A0" w14:textId="77777777" w:rsidR="00F604C9" w:rsidRPr="0016089B" w:rsidRDefault="00F604C9" w:rsidP="00F604C9">
      <w:pPr>
        <w:tabs>
          <w:tab w:val="left" w:pos="540"/>
          <w:tab w:val="left" w:pos="1080"/>
          <w:tab w:val="left" w:pos="1584"/>
          <w:tab w:val="left" w:pos="2160"/>
        </w:tabs>
        <w:ind w:left="1584"/>
      </w:pPr>
    </w:p>
    <w:p w14:paraId="444EE0A1"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Activity and Progress Reports</w:t>
      </w:r>
    </w:p>
    <w:p w14:paraId="444EE0A2" w14:textId="77777777" w:rsidR="00F604C9" w:rsidRPr="0016089B" w:rsidRDefault="00F604C9" w:rsidP="00F604C9">
      <w:pPr>
        <w:tabs>
          <w:tab w:val="left" w:pos="540"/>
          <w:tab w:val="left" w:pos="1080"/>
          <w:tab w:val="left" w:pos="1584"/>
          <w:tab w:val="left" w:pos="2160"/>
        </w:tabs>
        <w:ind w:left="1094"/>
      </w:pPr>
      <w:r w:rsidRPr="0016089B">
        <w:t>The CxA will produce Commissioning Activity Reports as needed to inform the commissioning team of activities or issues that cannot otherwise be documented or presented effectively via the commissioning issues log or other commissioning documentation.</w:t>
      </w:r>
    </w:p>
    <w:p w14:paraId="444EE0A3" w14:textId="77777777" w:rsidR="00F604C9" w:rsidRPr="0016089B" w:rsidRDefault="00F604C9" w:rsidP="00F604C9">
      <w:pPr>
        <w:tabs>
          <w:tab w:val="left" w:pos="540"/>
          <w:tab w:val="left" w:pos="1080"/>
          <w:tab w:val="left" w:pos="1584"/>
          <w:tab w:val="left" w:pos="2160"/>
        </w:tabs>
        <w:ind w:left="1094"/>
      </w:pPr>
    </w:p>
    <w:p w14:paraId="444EE0A4"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Issues Log</w:t>
      </w:r>
    </w:p>
    <w:p w14:paraId="444EE0A5" w14:textId="77777777" w:rsidR="00F604C9" w:rsidRPr="0016089B" w:rsidRDefault="00F604C9" w:rsidP="00F604C9">
      <w:pPr>
        <w:tabs>
          <w:tab w:val="left" w:pos="540"/>
          <w:tab w:val="left" w:pos="1080"/>
          <w:tab w:val="left" w:pos="1584"/>
          <w:tab w:val="left" w:pos="2160"/>
        </w:tabs>
        <w:ind w:left="1094"/>
      </w:pPr>
      <w:r w:rsidRPr="0016089B">
        <w:t>The CxA will produce and regularly update a Commissioning Issues Log.  This document shall serve as a running log to track issues discovered during the commissioning process as well as the resolution to those issues.  The updated Issues Log will be presented at each commissioning meeting.</w:t>
      </w:r>
    </w:p>
    <w:p w14:paraId="444EE0A6" w14:textId="77777777" w:rsidR="00F604C9" w:rsidRPr="0016089B" w:rsidRDefault="00F604C9" w:rsidP="00F604C9">
      <w:pPr>
        <w:tabs>
          <w:tab w:val="left" w:pos="540"/>
          <w:tab w:val="left" w:pos="1080"/>
          <w:tab w:val="left" w:pos="1584"/>
          <w:tab w:val="left" w:pos="2160"/>
        </w:tabs>
        <w:ind w:left="1094"/>
      </w:pPr>
    </w:p>
    <w:p w14:paraId="444EE0A7"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Operation and Maintenance (O&amp;M) Documentation Review Draft</w:t>
      </w:r>
      <w:r w:rsidR="009250A1" w:rsidRPr="0016089B">
        <w:t>s</w:t>
      </w:r>
    </w:p>
    <w:p w14:paraId="444EE0A8" w14:textId="77777777" w:rsidR="00F604C9" w:rsidRPr="0016089B" w:rsidRDefault="00F604C9" w:rsidP="00F604C9">
      <w:pPr>
        <w:tabs>
          <w:tab w:val="left" w:pos="540"/>
          <w:tab w:val="left" w:pos="1080"/>
          <w:tab w:val="left" w:pos="1584"/>
          <w:tab w:val="left" w:pos="2160"/>
        </w:tabs>
        <w:ind w:left="1094"/>
      </w:pPr>
      <w:r w:rsidRPr="0016089B">
        <w:t>Refer to specification section 017823 - “Operation and Maintenance Documentatio</w:t>
      </w:r>
      <w:r w:rsidR="009250A1" w:rsidRPr="0016089B">
        <w:t xml:space="preserve">n” for </w:t>
      </w:r>
      <w:r w:rsidRPr="0016089B">
        <w:t xml:space="preserve">description of the </w:t>
      </w:r>
      <w:r w:rsidR="009250A1" w:rsidRPr="0016089B">
        <w:t xml:space="preserve">scope requirements for the </w:t>
      </w:r>
      <w:r w:rsidRPr="0016089B">
        <w:t xml:space="preserve">O&amp;M </w:t>
      </w:r>
      <w:r w:rsidR="009250A1" w:rsidRPr="0016089B">
        <w:t>documentation, including the electronic Operation and Maintenance documentation (eO&amp;M).  The Contractor is responsible for producing the documentation, including the printed versions and the eO&amp;M versions</w:t>
      </w:r>
      <w:r w:rsidRPr="0016089B">
        <w:t>.</w:t>
      </w:r>
      <w:r w:rsidR="009250A1" w:rsidRPr="0016089B">
        <w:t xml:space="preserve">  For the purposes of the required O&amp;M commissioning reviews, the Contractor shall take a “snapshot” of the eO&amp;M for the purpose of providing a review submittal for each of the required O&amp;M review milestones.</w:t>
      </w:r>
    </w:p>
    <w:p w14:paraId="444EE0A9" w14:textId="77777777" w:rsidR="00F604C9" w:rsidRPr="0016089B" w:rsidRDefault="00F604C9" w:rsidP="00F604C9">
      <w:pPr>
        <w:tabs>
          <w:tab w:val="left" w:pos="540"/>
          <w:tab w:val="left" w:pos="1080"/>
          <w:tab w:val="left" w:pos="1584"/>
          <w:tab w:val="left" w:pos="2160"/>
        </w:tabs>
        <w:ind w:left="1094"/>
      </w:pPr>
    </w:p>
    <w:p w14:paraId="444EE0AA"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Owner Training Plan</w:t>
      </w:r>
    </w:p>
    <w:p w14:paraId="444EE0AB" w14:textId="77777777" w:rsidR="00F604C9" w:rsidRPr="0016089B" w:rsidRDefault="00F604C9" w:rsidP="00F604C9">
      <w:pPr>
        <w:tabs>
          <w:tab w:val="left" w:pos="540"/>
          <w:tab w:val="left" w:pos="1080"/>
          <w:tab w:val="left" w:pos="1584"/>
          <w:tab w:val="left" w:pos="2160"/>
        </w:tabs>
        <w:ind w:left="1094"/>
      </w:pPr>
      <w:r w:rsidRPr="0016089B">
        <w:t>Refer to specification section 017900, “Demonstration and Training” for further description of the Owner training requirements for the project.  The Commissioning Authority will develop the initial draft Owner Training Plan that will include a listing of the owner training sessions, and skeleton calendar for the training dates, and draft formatting for training session agendas.  The CxM shall work with the Contractor to complete the Training Plan and then subsequently manage the training plan until it is fully executed.</w:t>
      </w:r>
      <w:r w:rsidR="00D32D2F" w:rsidRPr="0016089B">
        <w:t xml:space="preserve"> </w:t>
      </w:r>
      <w:r w:rsidRPr="0016089B">
        <w:t xml:space="preserve"> </w:t>
      </w:r>
      <w:r w:rsidR="00D32D2F" w:rsidRPr="0016089B">
        <w:t>Refer to the demonstration and training specification section for detailed requirements for the training agendas.</w:t>
      </w:r>
    </w:p>
    <w:p w14:paraId="444EE0AC" w14:textId="77777777" w:rsidR="00CB150D" w:rsidRPr="0016089B" w:rsidRDefault="00CB150D" w:rsidP="00F604C9">
      <w:pPr>
        <w:tabs>
          <w:tab w:val="left" w:pos="540"/>
          <w:tab w:val="left" w:pos="1080"/>
          <w:tab w:val="left" w:pos="1584"/>
          <w:tab w:val="left" w:pos="2160"/>
        </w:tabs>
        <w:ind w:left="1094"/>
      </w:pPr>
    </w:p>
    <w:p w14:paraId="444EE0AD" w14:textId="77777777" w:rsidR="00CB150D" w:rsidRPr="0016089B" w:rsidRDefault="00CB150D" w:rsidP="00BD074C">
      <w:pPr>
        <w:numPr>
          <w:ilvl w:val="2"/>
          <w:numId w:val="10"/>
        </w:numPr>
        <w:tabs>
          <w:tab w:val="left" w:pos="540"/>
          <w:tab w:val="left" w:pos="1080"/>
          <w:tab w:val="left" w:pos="1584"/>
          <w:tab w:val="left" w:pos="2160"/>
        </w:tabs>
        <w:ind w:left="1094" w:hanging="547"/>
      </w:pPr>
      <w:r w:rsidRPr="0016089B">
        <w:t>Commissioning Final Report</w:t>
      </w:r>
    </w:p>
    <w:p w14:paraId="444EE0AE" w14:textId="77777777" w:rsidR="00CB150D" w:rsidRPr="0016089B" w:rsidRDefault="00CB150D" w:rsidP="00F604C9">
      <w:pPr>
        <w:tabs>
          <w:tab w:val="left" w:pos="540"/>
          <w:tab w:val="left" w:pos="1080"/>
          <w:tab w:val="left" w:pos="1584"/>
          <w:tab w:val="left" w:pos="2160"/>
        </w:tabs>
        <w:ind w:left="1094"/>
      </w:pPr>
      <w:r w:rsidRPr="0016089B">
        <w:t xml:space="preserve">The Commissioning Final Report will be prepared by the Commissioning Authority.  </w:t>
      </w:r>
      <w:r w:rsidR="00FB1610" w:rsidRPr="0016089B">
        <w:t xml:space="preserve">The Commissioning Report will be written and submitted by the Commissioning Authority to comply with the Seattle Energy Code requirements.  The Commissioning Report will also be written to </w:t>
      </w:r>
      <w:r w:rsidRPr="0016089B">
        <w:t>satisfy the LEED Energy and Atmosphere Commissioning Prerequisite credit as well as the LEED Energy and Atmosphere Enhanced Commissioning credit.</w:t>
      </w:r>
    </w:p>
    <w:p w14:paraId="444EE0AF" w14:textId="77777777" w:rsidR="00064798" w:rsidRPr="0016089B" w:rsidRDefault="00064798" w:rsidP="00F604C9">
      <w:pPr>
        <w:tabs>
          <w:tab w:val="left" w:pos="540"/>
          <w:tab w:val="left" w:pos="1080"/>
          <w:tab w:val="left" w:pos="1584"/>
          <w:tab w:val="left" w:pos="2160"/>
        </w:tabs>
        <w:ind w:left="2160"/>
      </w:pPr>
    </w:p>
    <w:p w14:paraId="444EE0B0" w14:textId="77777777" w:rsidR="00F604C9" w:rsidRPr="0016089B" w:rsidRDefault="00F604C9" w:rsidP="00BD074C">
      <w:pPr>
        <w:numPr>
          <w:ilvl w:val="0"/>
          <w:numId w:val="10"/>
        </w:numPr>
        <w:tabs>
          <w:tab w:val="left" w:pos="540"/>
          <w:tab w:val="left" w:pos="1080"/>
          <w:tab w:val="left" w:pos="1584"/>
          <w:tab w:val="left" w:pos="2160"/>
        </w:tabs>
      </w:pPr>
      <w:bookmarkStart w:id="4" w:name="OLE_LINK4"/>
      <w:bookmarkStart w:id="5" w:name="OLE_LINK5"/>
      <w:r w:rsidRPr="0016089B">
        <w:t>EXECUTION</w:t>
      </w:r>
    </w:p>
    <w:p w14:paraId="444EE0B1" w14:textId="77777777" w:rsidR="00F604C9" w:rsidRPr="0016089B" w:rsidRDefault="00F604C9" w:rsidP="00F604C9">
      <w:pPr>
        <w:tabs>
          <w:tab w:val="left" w:pos="540"/>
          <w:tab w:val="left" w:pos="1080"/>
          <w:tab w:val="left" w:pos="1584"/>
          <w:tab w:val="left" w:pos="2160"/>
        </w:tabs>
      </w:pPr>
    </w:p>
    <w:p w14:paraId="444EE0B2" w14:textId="77777777" w:rsidR="00F604C9" w:rsidRPr="0016089B" w:rsidRDefault="00F604C9" w:rsidP="00BD074C">
      <w:pPr>
        <w:numPr>
          <w:ilvl w:val="1"/>
          <w:numId w:val="10"/>
        </w:numPr>
        <w:tabs>
          <w:tab w:val="left" w:pos="540"/>
          <w:tab w:val="left" w:pos="1080"/>
          <w:tab w:val="left" w:pos="1584"/>
          <w:tab w:val="left" w:pos="2160"/>
        </w:tabs>
        <w:ind w:left="547" w:hanging="547"/>
      </w:pPr>
      <w:r w:rsidRPr="0016089B">
        <w:t>COMMISSIONING PROCESS</w:t>
      </w:r>
    </w:p>
    <w:p w14:paraId="444EE0B3" w14:textId="77777777" w:rsidR="00F604C9" w:rsidRPr="0016089B" w:rsidRDefault="00F604C9" w:rsidP="00F604C9">
      <w:pPr>
        <w:tabs>
          <w:tab w:val="left" w:pos="540"/>
          <w:tab w:val="left" w:pos="1080"/>
          <w:tab w:val="left" w:pos="1584"/>
          <w:tab w:val="left" w:pos="2160"/>
        </w:tabs>
        <w:ind w:left="547"/>
      </w:pPr>
    </w:p>
    <w:p w14:paraId="444EE0B4"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of specific building systems and equipment through five major commissioning activities as follows:</w:t>
      </w:r>
    </w:p>
    <w:p w14:paraId="444EE0B5" w14:textId="77777777" w:rsidR="00F604C9" w:rsidRPr="0016089B" w:rsidRDefault="00F604C9" w:rsidP="00F604C9">
      <w:pPr>
        <w:tabs>
          <w:tab w:val="left" w:pos="540"/>
          <w:tab w:val="left" w:pos="1080"/>
          <w:tab w:val="left" w:pos="1584"/>
          <w:tab w:val="left" w:pos="2160"/>
        </w:tabs>
        <w:ind w:left="1094"/>
      </w:pPr>
    </w:p>
    <w:p w14:paraId="444EE0B6"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Installation Audits:</w:t>
      </w:r>
    </w:p>
    <w:p w14:paraId="444EE0B7" w14:textId="2E71872A" w:rsidR="00F604C9" w:rsidRPr="0016089B" w:rsidRDefault="00F604C9" w:rsidP="00F604C9">
      <w:pPr>
        <w:tabs>
          <w:tab w:val="left" w:pos="540"/>
          <w:tab w:val="left" w:pos="1080"/>
          <w:tab w:val="left" w:pos="1584"/>
          <w:tab w:val="left" w:pos="2160"/>
        </w:tabs>
        <w:ind w:left="1094"/>
      </w:pPr>
      <w:r w:rsidRPr="0016089B">
        <w:t xml:space="preserve">The Contractor shall install the building systems to meet the design document requirements, meet applicable code requirements, meet the manufacturer’s installation instructions, provide installations that maximize equipment/system performance, and provide adequate space for maintenance of the equipment.  The Contractor shall perform the initial Installation Audits and promptly submit the completed documentation within Installation Audit </w:t>
      </w:r>
      <w:r w:rsidR="00F612FA">
        <w:t>Digital documents</w:t>
      </w:r>
      <w:r w:rsidRPr="0016089B">
        <w:t>.  As the Installation Audit forms are completed and submitted, the CxM shall notify the Commissioning Authority and Owner to back-check the completed Installation Audit forms submitted by the Contractor to verify that the equipment/systems are ready for startup activities.</w:t>
      </w:r>
    </w:p>
    <w:p w14:paraId="444EE0B8" w14:textId="77777777" w:rsidR="00F604C9" w:rsidRPr="0016089B" w:rsidRDefault="00F604C9" w:rsidP="00F604C9">
      <w:pPr>
        <w:tabs>
          <w:tab w:val="left" w:pos="540"/>
          <w:tab w:val="left" w:pos="1080"/>
          <w:tab w:val="left" w:pos="1584"/>
          <w:tab w:val="left" w:pos="2160"/>
        </w:tabs>
        <w:ind w:left="1094"/>
      </w:pPr>
    </w:p>
    <w:p w14:paraId="444EE0B9"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Equipment/System Startup Oversight:</w:t>
      </w:r>
    </w:p>
    <w:p w14:paraId="444EE0BA" w14:textId="4998DD85" w:rsidR="00F604C9" w:rsidRPr="0016089B" w:rsidRDefault="00F604C9" w:rsidP="00F604C9">
      <w:pPr>
        <w:tabs>
          <w:tab w:val="left" w:pos="540"/>
          <w:tab w:val="left" w:pos="1080"/>
          <w:tab w:val="left" w:pos="1584"/>
          <w:tab w:val="left" w:pos="2160"/>
        </w:tabs>
        <w:ind w:left="1094"/>
      </w:pPr>
      <w:r w:rsidRPr="0016089B">
        <w:t xml:space="preserve">The Contractor shall perform the startup activities required through the design documents and as per the manufacturer’s directions.  The Commissioning Authority will provide oversight of the Contractor and </w:t>
      </w:r>
      <w:r w:rsidR="00BB2C46" w:rsidRPr="0016089B">
        <w:t>Manufacturer</w:t>
      </w:r>
      <w:r w:rsidRPr="0016089B">
        <w:t xml:space="preserve"> Representatives’ startup activities to ensure that they have been completed and have been performed in a manner to ensure proper operation, meet the manufacturer’s startup requirements, maximize equipment service life, and ensure interoperability with interfaces to other equipment and building systems where applicable.  The Contractor and Manufacturer’s Representatives shall promptly submit completed startup forms within the Startup </w:t>
      </w:r>
      <w:r w:rsidR="00F612FA">
        <w:t>Digital documents</w:t>
      </w:r>
      <w:r w:rsidRPr="0016089B">
        <w:t>(s) as a pre-requisite for functional performance testing of that specific equipment/system.  The CxM shall notify the Commissioning Authority and Owner when startup activities occur as well as when the startup documentation is completed as a verification that the equipment/systems are ready for functional performance testing.</w:t>
      </w:r>
    </w:p>
    <w:p w14:paraId="444EE0BB" w14:textId="77777777" w:rsidR="00F604C9" w:rsidRPr="0016089B" w:rsidRDefault="00F604C9" w:rsidP="00F604C9">
      <w:pPr>
        <w:tabs>
          <w:tab w:val="left" w:pos="540"/>
          <w:tab w:val="left" w:pos="1080"/>
          <w:tab w:val="left" w:pos="1584"/>
          <w:tab w:val="left" w:pos="2160"/>
        </w:tabs>
        <w:ind w:left="1094"/>
      </w:pPr>
    </w:p>
    <w:p w14:paraId="444EE0BC"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Functional Performance Testing:</w:t>
      </w:r>
    </w:p>
    <w:p w14:paraId="444EE0BD" w14:textId="77777777" w:rsidR="00F604C9" w:rsidRPr="0016089B" w:rsidRDefault="00F604C9" w:rsidP="00F604C9">
      <w:pPr>
        <w:tabs>
          <w:tab w:val="left" w:pos="540"/>
          <w:tab w:val="left" w:pos="1080"/>
          <w:tab w:val="left" w:pos="1584"/>
          <w:tab w:val="left" w:pos="2160"/>
        </w:tabs>
        <w:ind w:left="1094"/>
      </w:pPr>
      <w:r w:rsidRPr="0016089B">
        <w:t>After the Contractor has demonstrated that the installation and startup pre-requisites have been completed and documentation has been submitted, the CxM will notify the Commissioning Authority and Owner that the equipment/system is ready for functional performance testing.  The CxM will then notify the Commissioning Authority and Owner of the FPT demonstration date, according to the Startup/Commissioning Schedule.  The general order of functional performance testing will be as follows:</w:t>
      </w:r>
    </w:p>
    <w:p w14:paraId="444EE0BE" w14:textId="77777777" w:rsidR="00F604C9" w:rsidRPr="0016089B" w:rsidRDefault="00F604C9" w:rsidP="00F604C9">
      <w:pPr>
        <w:tabs>
          <w:tab w:val="left" w:pos="540"/>
          <w:tab w:val="left" w:pos="1080"/>
          <w:tab w:val="left" w:pos="1584"/>
          <w:tab w:val="left" w:pos="2160"/>
        </w:tabs>
        <w:ind w:left="1094"/>
      </w:pPr>
    </w:p>
    <w:p w14:paraId="444EE0BF" w14:textId="77777777" w:rsidR="00F604C9" w:rsidRPr="0016089B" w:rsidRDefault="00F604C9" w:rsidP="00BD074C">
      <w:pPr>
        <w:numPr>
          <w:ilvl w:val="3"/>
          <w:numId w:val="10"/>
        </w:numPr>
        <w:tabs>
          <w:tab w:val="left" w:pos="540"/>
          <w:tab w:val="left" w:pos="1080"/>
          <w:tab w:val="left" w:pos="1584"/>
          <w:tab w:val="left" w:pos="2160"/>
        </w:tabs>
      </w:pPr>
      <w:r w:rsidRPr="0016089B">
        <w:t>Component testing.</w:t>
      </w:r>
    </w:p>
    <w:p w14:paraId="444EE0C0" w14:textId="77777777" w:rsidR="00B71095" w:rsidRPr="0016089B" w:rsidRDefault="00F604C9" w:rsidP="00BD074C">
      <w:pPr>
        <w:widowControl w:val="0"/>
        <w:numPr>
          <w:ilvl w:val="3"/>
          <w:numId w:val="10"/>
        </w:numPr>
        <w:tabs>
          <w:tab w:val="left" w:pos="540"/>
          <w:tab w:val="left" w:pos="1080"/>
          <w:tab w:val="left" w:pos="1584"/>
          <w:tab w:val="left" w:pos="2160"/>
        </w:tabs>
        <w:suppressAutoHyphens w:val="0"/>
      </w:pPr>
      <w:r w:rsidRPr="0016089B">
        <w:t>Safeties testing.</w:t>
      </w:r>
    </w:p>
    <w:p w14:paraId="444EE0C1" w14:textId="77777777" w:rsidR="00F604C9" w:rsidRPr="0016089B" w:rsidRDefault="00B71095" w:rsidP="00BD074C">
      <w:pPr>
        <w:numPr>
          <w:ilvl w:val="3"/>
          <w:numId w:val="10"/>
        </w:numPr>
        <w:tabs>
          <w:tab w:val="left" w:pos="540"/>
          <w:tab w:val="left" w:pos="1080"/>
          <w:tab w:val="left" w:pos="1584"/>
          <w:tab w:val="left" w:pos="2160"/>
        </w:tabs>
      </w:pPr>
      <w:r w:rsidRPr="0016089B">
        <w:t xml:space="preserve">Sequence of </w:t>
      </w:r>
      <w:r w:rsidR="00F604C9" w:rsidRPr="0016089B">
        <w:t>operation testing for all operating modes.</w:t>
      </w:r>
    </w:p>
    <w:p w14:paraId="444EE0C2" w14:textId="77777777" w:rsidR="00F604C9" w:rsidRPr="0016089B" w:rsidRDefault="00F604C9" w:rsidP="00BD074C">
      <w:pPr>
        <w:numPr>
          <w:ilvl w:val="3"/>
          <w:numId w:val="10"/>
        </w:numPr>
        <w:tabs>
          <w:tab w:val="left" w:pos="540"/>
          <w:tab w:val="left" w:pos="1080"/>
          <w:tab w:val="left" w:pos="1584"/>
          <w:tab w:val="left" w:pos="2160"/>
        </w:tabs>
      </w:pPr>
      <w:r w:rsidRPr="0016089B">
        <w:t>Interface testing of equipment/system to other building equipment/systems.</w:t>
      </w:r>
    </w:p>
    <w:p w14:paraId="444EE0C3" w14:textId="77777777" w:rsidR="00F604C9" w:rsidRPr="0016089B" w:rsidRDefault="00F604C9" w:rsidP="00BD074C">
      <w:pPr>
        <w:numPr>
          <w:ilvl w:val="3"/>
          <w:numId w:val="10"/>
        </w:numPr>
        <w:tabs>
          <w:tab w:val="left" w:pos="540"/>
          <w:tab w:val="left" w:pos="1080"/>
          <w:tab w:val="left" w:pos="1584"/>
          <w:tab w:val="left" w:pos="2160"/>
        </w:tabs>
      </w:pPr>
      <w:r w:rsidRPr="0016089B">
        <w:t>Capacity testing.</w:t>
      </w:r>
    </w:p>
    <w:p w14:paraId="444EE0C4" w14:textId="77777777" w:rsidR="00F604C9" w:rsidRPr="0016089B" w:rsidRDefault="00F604C9" w:rsidP="00F604C9">
      <w:pPr>
        <w:tabs>
          <w:tab w:val="left" w:pos="540"/>
          <w:tab w:val="left" w:pos="1080"/>
          <w:tab w:val="left" w:pos="1584"/>
          <w:tab w:val="left" w:pos="2160"/>
        </w:tabs>
        <w:ind w:left="1584"/>
      </w:pPr>
    </w:p>
    <w:p w14:paraId="444EE0C5" w14:textId="77777777" w:rsidR="00F604C9" w:rsidRPr="0016089B" w:rsidRDefault="00F604C9" w:rsidP="00F604C9">
      <w:pPr>
        <w:tabs>
          <w:tab w:val="left" w:pos="540"/>
          <w:tab w:val="left" w:pos="1080"/>
          <w:tab w:val="left" w:pos="1584"/>
          <w:tab w:val="left" w:pos="2160"/>
        </w:tabs>
        <w:ind w:left="1094"/>
      </w:pPr>
      <w:r w:rsidRPr="0016089B">
        <w:t xml:space="preserve">The functional performance testing shall be demonstrated and substantially completed for all the equipment/systems prior to Substantial Completion for the project with the exception of testing that is deferred because it requires certain weather or occupancy conditions to adequately test.  The testing shall be executed by the Contractor for demonstration to the Commissioning Authority and Owner.  </w:t>
      </w:r>
      <w:r w:rsidR="00B72530" w:rsidRPr="0016089B">
        <w:t xml:space="preserve">Provide personnel with the necessary expertise to demonstrate all functional performance test procedure verifications to the Commissioning Authority.  </w:t>
      </w:r>
      <w:r w:rsidRPr="0016089B">
        <w:t>The Contractors shall make all corrections, for deficiencies found during functional testing, in a timely manner until the system(s) fully comply with the test procedures.  The Commissioning Authority will determine when the equipment or system has passed or failed the functional testing.  The Contractor shall repeat testing until the testing results have been deemed acceptable by the Commissioning Authority.</w:t>
      </w:r>
    </w:p>
    <w:p w14:paraId="444EE0C6" w14:textId="77777777" w:rsidR="00F604C9" w:rsidRPr="0016089B" w:rsidRDefault="00F604C9" w:rsidP="00F604C9">
      <w:pPr>
        <w:tabs>
          <w:tab w:val="left" w:pos="540"/>
          <w:tab w:val="left" w:pos="1080"/>
          <w:tab w:val="left" w:pos="1584"/>
          <w:tab w:val="left" w:pos="2160"/>
        </w:tabs>
        <w:ind w:left="1094"/>
      </w:pPr>
    </w:p>
    <w:p w14:paraId="444EE0C7"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O&amp;M (Operation and Maintenance) Documentation and As-Built Submittals Oversight:</w:t>
      </w:r>
    </w:p>
    <w:p w14:paraId="444EE0C8" w14:textId="77777777" w:rsidR="00F604C9" w:rsidRPr="0016089B" w:rsidRDefault="00F604C9" w:rsidP="00F604C9">
      <w:pPr>
        <w:tabs>
          <w:tab w:val="left" w:pos="540"/>
          <w:tab w:val="left" w:pos="1080"/>
          <w:tab w:val="left" w:pos="1584"/>
          <w:tab w:val="left" w:pos="2160"/>
        </w:tabs>
        <w:ind w:left="1094"/>
      </w:pPr>
      <w:r w:rsidRPr="0016089B">
        <w:t>Refer to section 01 78 23 – “Operation and Maintenance Data” for content and submittal requirements of the O&amp;M and as-built documentation.  The O&amp;M documentation shall be prepared in an eO&amp;M format and continually updated by the Contractor, using the U.W. master eO&amp;M template file format.  The commissioning reviews of the eO&amp;M documentation shall occur at four formal O&amp;M submittal milestones:  1) eO&amp;M formatting review draft, 2) intital review draft, substantial completion draft, and final completion record set.  The Contractor shall make available a “snapshot” of the eO&amp;M for the purpose of providing a review set for each of the review milestone submittals.  Each review shall be followed by a meeting with the CxM, Commissioning Authority, Contractor, and other U.W. representatives, during which the entire document will be reviewed as a team to ensure that the documentation is complete, includes all information necessary to conduct maintenance, provides all information necessary to describe operation, and is organized such that it is clear which components and options are provided with each equipment/system, is clearly divided between equipment/systems, and is formatted (including relative hyperlinks) according to the U.W. standard for eO&amp;M documentation.</w:t>
      </w:r>
    </w:p>
    <w:p w14:paraId="444EE0C9" w14:textId="77777777" w:rsidR="00F604C9" w:rsidRPr="0016089B" w:rsidRDefault="00F604C9" w:rsidP="00F604C9">
      <w:pPr>
        <w:tabs>
          <w:tab w:val="left" w:pos="540"/>
          <w:tab w:val="left" w:pos="1080"/>
          <w:tab w:val="left" w:pos="1584"/>
          <w:tab w:val="left" w:pos="2160"/>
        </w:tabs>
        <w:ind w:left="1094"/>
      </w:pPr>
    </w:p>
    <w:p w14:paraId="444EE0CA"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Owner Training Oversight:</w:t>
      </w:r>
    </w:p>
    <w:p w14:paraId="444EE0CB" w14:textId="77777777" w:rsidR="00F604C9" w:rsidRPr="0016089B" w:rsidRDefault="00F604C9" w:rsidP="00F604C9">
      <w:pPr>
        <w:tabs>
          <w:tab w:val="left" w:pos="540"/>
          <w:tab w:val="left" w:pos="1080"/>
          <w:tab w:val="left" w:pos="1584"/>
          <w:tab w:val="left" w:pos="2160"/>
        </w:tabs>
        <w:ind w:left="1094"/>
      </w:pPr>
      <w:r w:rsidRPr="0016089B">
        <w:t>Refer to section 01 79 00 – “Demonstration and Training” for administration and procedural requirements related to the owner training.  The Commissioning Authority shall develop the framework for the Owner’s Training Plan and the CxM and Contractor shall complete the development of the plan.  The CxM shall lead the execution of the Owner’s Training Plan to the extent of ensuring that it is executed by the Contractor.  The Contractor and Manufacturer’s Representatives shall develop the specific Owner Training Agendas and conduct the actual training for each session.  The Owner Training Plan and its execution shall be used to ensure that all required Owner training has been provided, knowledgeable personnel are used to perform the training, the training includes all information necessary for the Owner to take over operation of the building systems, the Owner has been provided with contact information for all Manufacturer’s and Manufacturer’s Representatives, the proper Owner personnel have received training, the Owner has been provided with all required equipment and instrumentation required for operation/maintenance, the Owner has been instructed in the use and organization of the O&amp;M/As-Built documentation, the Owner has been provided with clear documentation for all warranty start and end dates, and documentation of Owner training has been provided through video-taped training sessions and submission of Owner Training attendance sign-in forms.</w:t>
      </w:r>
      <w:r w:rsidR="006D45D3" w:rsidRPr="0016089B">
        <w:t xml:space="preserve">  The CxM shall coordinate with the presenters for each training session to provide presentation equipment as required including whiteboards, projector/screen, microphones, etc.  </w:t>
      </w:r>
    </w:p>
    <w:p w14:paraId="444EE0CC" w14:textId="77777777" w:rsidR="00F604C9" w:rsidRPr="0016089B" w:rsidRDefault="00F604C9" w:rsidP="00F604C9">
      <w:pPr>
        <w:tabs>
          <w:tab w:val="left" w:pos="540"/>
          <w:tab w:val="left" w:pos="1080"/>
          <w:tab w:val="left" w:pos="1584"/>
          <w:tab w:val="left" w:pos="2160"/>
        </w:tabs>
        <w:ind w:left="1094"/>
      </w:pPr>
    </w:p>
    <w:p w14:paraId="444EE0CD" w14:textId="77777777" w:rsidR="00F604C9" w:rsidRPr="0016089B" w:rsidRDefault="00F604C9" w:rsidP="00BD074C">
      <w:pPr>
        <w:numPr>
          <w:ilvl w:val="1"/>
          <w:numId w:val="10"/>
        </w:numPr>
        <w:tabs>
          <w:tab w:val="left" w:pos="540"/>
          <w:tab w:val="left" w:pos="1080"/>
          <w:tab w:val="left" w:pos="1584"/>
          <w:tab w:val="left" w:pos="2160"/>
        </w:tabs>
        <w:ind w:left="547" w:hanging="547"/>
      </w:pPr>
      <w:r w:rsidRPr="0016089B">
        <w:t>COMMISSIONING ISSUES TRACKING:</w:t>
      </w:r>
    </w:p>
    <w:p w14:paraId="444EE0CE" w14:textId="77777777" w:rsidR="00F604C9" w:rsidRPr="0016089B" w:rsidRDefault="00F604C9" w:rsidP="00F604C9">
      <w:pPr>
        <w:tabs>
          <w:tab w:val="left" w:pos="540"/>
          <w:tab w:val="left" w:pos="1080"/>
          <w:tab w:val="left" w:pos="1584"/>
          <w:tab w:val="left" w:pos="2160"/>
        </w:tabs>
        <w:ind w:left="547"/>
      </w:pPr>
    </w:p>
    <w:p w14:paraId="444EE0CF"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Issues discovered during the commissioning activities or during commissioning meetings will be tracked on the “Commissioning Issues Log” as developed, updated, and distributed by the Commissioning Authority.</w:t>
      </w:r>
    </w:p>
    <w:p w14:paraId="444EE0D0" w14:textId="77777777" w:rsidR="00F604C9" w:rsidRPr="0016089B" w:rsidRDefault="00F604C9" w:rsidP="00F604C9">
      <w:pPr>
        <w:tabs>
          <w:tab w:val="left" w:pos="540"/>
          <w:tab w:val="left" w:pos="1080"/>
          <w:tab w:val="left" w:pos="1584"/>
          <w:tab w:val="left" w:pos="2160"/>
        </w:tabs>
        <w:ind w:left="1094"/>
      </w:pPr>
    </w:p>
    <w:p w14:paraId="444EE0D1" w14:textId="5D53C50E" w:rsidR="00F604C9" w:rsidRPr="0016089B" w:rsidRDefault="00F604C9" w:rsidP="00BD074C">
      <w:pPr>
        <w:numPr>
          <w:ilvl w:val="2"/>
          <w:numId w:val="10"/>
        </w:numPr>
        <w:tabs>
          <w:tab w:val="left" w:pos="540"/>
          <w:tab w:val="left" w:pos="1080"/>
          <w:tab w:val="left" w:pos="1584"/>
          <w:tab w:val="left" w:pos="2160"/>
        </w:tabs>
        <w:ind w:left="1094" w:hanging="547"/>
      </w:pPr>
      <w:r w:rsidRPr="0016089B">
        <w:t xml:space="preserve">The CxM shall be responsible for ensuring that the Contractor and Manufacturer’s Representatives correct the items on the </w:t>
      </w:r>
      <w:r w:rsidRPr="007F4729">
        <w:t xml:space="preserve">Commissioning </w:t>
      </w:r>
      <w:r w:rsidR="008409E1" w:rsidRPr="00BD074C">
        <w:t>Issues Log</w:t>
      </w:r>
      <w:r w:rsidR="008409E1" w:rsidRPr="007F4729">
        <w:t xml:space="preserve"> </w:t>
      </w:r>
      <w:r w:rsidRPr="007F4729">
        <w:t>in a timely</w:t>
      </w:r>
      <w:r w:rsidRPr="0016089B">
        <w:t xml:space="preserve"> manner in order to adhere to the Startup and Commissioning Schedule.</w:t>
      </w:r>
    </w:p>
    <w:p w14:paraId="444EE0D2" w14:textId="77777777" w:rsidR="00F604C9" w:rsidRPr="0016089B" w:rsidRDefault="00F604C9" w:rsidP="00F604C9">
      <w:pPr>
        <w:tabs>
          <w:tab w:val="left" w:pos="540"/>
          <w:tab w:val="left" w:pos="1080"/>
          <w:tab w:val="left" w:pos="1584"/>
          <w:tab w:val="left" w:pos="2160"/>
        </w:tabs>
        <w:ind w:left="1094"/>
      </w:pPr>
    </w:p>
    <w:p w14:paraId="444EE0D3"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The Commissioning Issues Log will be kept separate from the Architect’s Punchlist.</w:t>
      </w:r>
    </w:p>
    <w:p w14:paraId="444EE0D4" w14:textId="77777777" w:rsidR="00F604C9" w:rsidRPr="0016089B" w:rsidRDefault="00F604C9" w:rsidP="00F604C9">
      <w:pPr>
        <w:tabs>
          <w:tab w:val="left" w:pos="540"/>
          <w:tab w:val="left" w:pos="1080"/>
          <w:tab w:val="left" w:pos="1584"/>
          <w:tab w:val="left" w:pos="2160"/>
        </w:tabs>
        <w:ind w:left="1094"/>
      </w:pPr>
    </w:p>
    <w:p w14:paraId="444EE0D5" w14:textId="77777777" w:rsidR="00F604C9" w:rsidRPr="0016089B" w:rsidRDefault="00F604C9" w:rsidP="00BD074C">
      <w:pPr>
        <w:numPr>
          <w:ilvl w:val="1"/>
          <w:numId w:val="10"/>
        </w:numPr>
        <w:tabs>
          <w:tab w:val="left" w:pos="540"/>
          <w:tab w:val="left" w:pos="1080"/>
          <w:tab w:val="left" w:pos="1584"/>
          <w:tab w:val="left" w:pos="2160"/>
        </w:tabs>
        <w:ind w:left="547" w:hanging="547"/>
      </w:pPr>
      <w:r w:rsidRPr="0016089B">
        <w:t>COMMISSIONING REPORTS</w:t>
      </w:r>
    </w:p>
    <w:p w14:paraId="444EE0D6" w14:textId="77777777" w:rsidR="00F604C9" w:rsidRPr="0016089B" w:rsidRDefault="00F604C9" w:rsidP="00F604C9">
      <w:pPr>
        <w:tabs>
          <w:tab w:val="left" w:pos="540"/>
          <w:tab w:val="left" w:pos="1080"/>
          <w:tab w:val="left" w:pos="1584"/>
          <w:tab w:val="left" w:pos="2160"/>
        </w:tabs>
        <w:ind w:left="547"/>
      </w:pPr>
    </w:p>
    <w:p w14:paraId="444EE0D7"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Progress Reports</w:t>
      </w:r>
    </w:p>
    <w:p w14:paraId="444EE0D8" w14:textId="77777777" w:rsidR="00F604C9" w:rsidRPr="0016089B" w:rsidRDefault="00F604C9" w:rsidP="00F604C9">
      <w:pPr>
        <w:tabs>
          <w:tab w:val="left" w:pos="540"/>
          <w:tab w:val="left" w:pos="1080"/>
          <w:tab w:val="left" w:pos="1584"/>
          <w:tab w:val="left" w:pos="2160"/>
        </w:tabs>
        <w:ind w:left="1094"/>
      </w:pPr>
      <w:r w:rsidRPr="0016089B">
        <w:t>The Commissioning Authority will produce and distribute Commissioning Progress Reports to keep the Commissioning Team informed of the results of the commissioning activities and the commissioning progress.</w:t>
      </w:r>
    </w:p>
    <w:p w14:paraId="444EE0D9" w14:textId="77777777" w:rsidR="00F604C9" w:rsidRPr="0016089B" w:rsidRDefault="00F604C9" w:rsidP="00F604C9">
      <w:pPr>
        <w:tabs>
          <w:tab w:val="left" w:pos="540"/>
          <w:tab w:val="left" w:pos="1080"/>
          <w:tab w:val="left" w:pos="1584"/>
          <w:tab w:val="left" w:pos="2160"/>
        </w:tabs>
        <w:ind w:left="1094"/>
      </w:pPr>
    </w:p>
    <w:p w14:paraId="444EE0DA"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Final Reports</w:t>
      </w:r>
    </w:p>
    <w:p w14:paraId="444EE0DB" w14:textId="77777777" w:rsidR="00F604C9" w:rsidRPr="0016089B" w:rsidRDefault="00F604C9" w:rsidP="00F604C9">
      <w:pPr>
        <w:tabs>
          <w:tab w:val="left" w:pos="540"/>
          <w:tab w:val="left" w:pos="1080"/>
          <w:tab w:val="left" w:pos="1584"/>
          <w:tab w:val="left" w:pos="2160"/>
        </w:tabs>
        <w:ind w:left="1094"/>
      </w:pPr>
      <w:r w:rsidRPr="0016089B">
        <w:t xml:space="preserve">The Commissioning Authority will provide two Final Commissioning Report submissions.  One copy of the Final Commissioning Report will be turned over to the Owner at the time of Certificate of Occupancy for the project.  This report will include </w:t>
      </w:r>
      <w:r w:rsidR="00FB1610" w:rsidRPr="0016089B">
        <w:t xml:space="preserve">an executive summary of results, </w:t>
      </w:r>
      <w:r w:rsidRPr="0016089B">
        <w:t xml:space="preserve">all commissioning installation audits, startup forms/reports, and commissioning testing documentation completed to that date and will identify any outstanding tests, deficiencies, and seasonal testing that still need to be completed.  </w:t>
      </w:r>
      <w:r w:rsidR="00FB1610" w:rsidRPr="0016089B">
        <w:t xml:space="preserve">The report will also include recommendations for system and equipment improvement, progress of the Owner Training process, and a progress report of the O&amp;M documentation and As-Built documentation review and preparation.  </w:t>
      </w:r>
      <w:r w:rsidRPr="0016089B">
        <w:t xml:space="preserve">After all deficiencies, outstanding tests, </w:t>
      </w:r>
      <w:r w:rsidR="00FB1610" w:rsidRPr="0016089B">
        <w:t xml:space="preserve">Owner Training, O&amp;M/As-Built documentation compliance, </w:t>
      </w:r>
      <w:r w:rsidRPr="0016089B">
        <w:t>and seasonal testing have been completed, the Commissioning Authority will submit the Final Commissioning Report to the Owner.</w:t>
      </w:r>
    </w:p>
    <w:p w14:paraId="444EE0DC" w14:textId="77777777" w:rsidR="00F604C9" w:rsidRPr="0016089B" w:rsidRDefault="00F604C9" w:rsidP="00F604C9">
      <w:pPr>
        <w:tabs>
          <w:tab w:val="left" w:pos="540"/>
          <w:tab w:val="left" w:pos="1080"/>
          <w:tab w:val="left" w:pos="1584"/>
          <w:tab w:val="left" w:pos="2160"/>
        </w:tabs>
        <w:ind w:left="1094"/>
      </w:pPr>
    </w:p>
    <w:p w14:paraId="444EE0DD" w14:textId="77777777" w:rsidR="00362441" w:rsidRPr="0016089B" w:rsidRDefault="007E5E59" w:rsidP="00BD074C">
      <w:pPr>
        <w:widowControl w:val="0"/>
        <w:numPr>
          <w:ilvl w:val="1"/>
          <w:numId w:val="10"/>
        </w:numPr>
        <w:tabs>
          <w:tab w:val="left" w:pos="540"/>
          <w:tab w:val="left" w:pos="1080"/>
          <w:tab w:val="left" w:pos="1584"/>
          <w:tab w:val="left" w:pos="2160"/>
        </w:tabs>
        <w:suppressAutoHyphens w:val="0"/>
      </w:pPr>
      <w:r w:rsidRPr="0016089B">
        <w:t>COMMISSIONING MEETINGS</w:t>
      </w:r>
    </w:p>
    <w:p w14:paraId="444EE0DE" w14:textId="77777777" w:rsidR="007E5E59" w:rsidRPr="0016089B" w:rsidRDefault="007E5E59" w:rsidP="0016089B">
      <w:pPr>
        <w:widowControl w:val="0"/>
        <w:tabs>
          <w:tab w:val="left" w:pos="540"/>
          <w:tab w:val="left" w:pos="1080"/>
          <w:tab w:val="left" w:pos="1584"/>
          <w:tab w:val="left" w:pos="2160"/>
        </w:tabs>
        <w:suppressAutoHyphens w:val="0"/>
        <w:ind w:left="547"/>
      </w:pPr>
    </w:p>
    <w:p w14:paraId="444EE0DF"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Kickoff Meeting:</w:t>
      </w:r>
    </w:p>
    <w:p w14:paraId="444EE0E0" w14:textId="77777777" w:rsidR="00F604C9" w:rsidRPr="0016089B" w:rsidRDefault="00F604C9" w:rsidP="00F604C9">
      <w:pPr>
        <w:tabs>
          <w:tab w:val="left" w:pos="540"/>
          <w:tab w:val="left" w:pos="1080"/>
          <w:tab w:val="left" w:pos="1584"/>
          <w:tab w:val="left" w:pos="2160"/>
        </w:tabs>
        <w:ind w:left="1094"/>
      </w:pPr>
      <w:r w:rsidRPr="0016089B">
        <w:t>A commissioning kick-off meeting will be held after the equipment submittals are substantially completed and approved.  The members of the Contractor’s commissioning team will be identified and all team members (including the CxM, Contractor, Commissioning Authority, and A/E team) participate in an initial commissioning kick-off meeting to discuss roles and responsibilities.  The commissioning plan is distributed to the Contractor’s commissioning team during this meeting.</w:t>
      </w:r>
    </w:p>
    <w:p w14:paraId="444EE0E1" w14:textId="77777777" w:rsidR="00F604C9" w:rsidRPr="0016089B" w:rsidRDefault="00F604C9" w:rsidP="00F604C9">
      <w:pPr>
        <w:tabs>
          <w:tab w:val="left" w:pos="540"/>
          <w:tab w:val="left" w:pos="1080"/>
          <w:tab w:val="left" w:pos="1584"/>
          <w:tab w:val="left" w:pos="2160"/>
        </w:tabs>
        <w:ind w:left="1094"/>
      </w:pPr>
    </w:p>
    <w:p w14:paraId="444EE0E2"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Design Intent Clarification Meeting:</w:t>
      </w:r>
    </w:p>
    <w:p w14:paraId="444EE0E3" w14:textId="77777777" w:rsidR="00F604C9" w:rsidRPr="0016089B" w:rsidRDefault="00F604C9" w:rsidP="00F604C9">
      <w:pPr>
        <w:tabs>
          <w:tab w:val="left" w:pos="540"/>
          <w:tab w:val="left" w:pos="1080"/>
          <w:tab w:val="left" w:pos="1584"/>
          <w:tab w:val="left" w:pos="2160"/>
        </w:tabs>
        <w:ind w:left="1094"/>
      </w:pPr>
      <w:r w:rsidRPr="0016089B">
        <w:t>In order to clarify any misinterpretations, and to facilitate implementation of the design intent by the Contractor, a design intent clarification meeting will be held.  This meeting will be conducted after the kick-off meeting but before the controls submittals are completed.  All commissioning team members will be welcome to attend but at a minimum, the CxM, the Owner’s Commissioning Authority, the Mechanical Design Engineer, the Electrical Design Engineer, the Mechanical subcontractor, the DDC Controls subcontractor, the Test and Balancing (TAB) subcontractor, the Electrical subcontractor, the Fire Alarm subcontractor, and other low voltage electrical subcontractors/vendors shall be required to attend.  There shall be at least two separate sessions held, one for mechanical and one for electrical.  Each session can be expected to last for approximately one day.  Any recommendations for changes to the design documentation, as a result of these meetings, will not be considered as part of the contract documents until confirmed by the RFI process or change order process.</w:t>
      </w:r>
    </w:p>
    <w:p w14:paraId="444EE0E4" w14:textId="77777777" w:rsidR="00F604C9" w:rsidRPr="0016089B" w:rsidRDefault="00F604C9" w:rsidP="00F604C9">
      <w:pPr>
        <w:tabs>
          <w:tab w:val="left" w:pos="540"/>
          <w:tab w:val="left" w:pos="1080"/>
          <w:tab w:val="left" w:pos="1584"/>
          <w:tab w:val="left" w:pos="2160"/>
        </w:tabs>
        <w:ind w:left="1094"/>
      </w:pPr>
    </w:p>
    <w:p w14:paraId="444EE0E5"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O&amp;M Documentation Review Meeting:</w:t>
      </w:r>
    </w:p>
    <w:p w14:paraId="444EE0E6" w14:textId="77777777" w:rsidR="00F604C9" w:rsidRPr="0016089B" w:rsidRDefault="00F604C9" w:rsidP="00F604C9">
      <w:pPr>
        <w:tabs>
          <w:tab w:val="left" w:pos="540"/>
          <w:tab w:val="left" w:pos="1080"/>
          <w:tab w:val="left" w:pos="1584"/>
          <w:tab w:val="left" w:pos="2160"/>
        </w:tabs>
        <w:ind w:left="1094"/>
      </w:pPr>
      <w:r w:rsidRPr="0016089B">
        <w:t>After the preliminary draft O&amp;M Manual documentation is prepared, the entire Commissioning Team will review the Mechanical and Electrical portions to ensure that the preliminary draft version is complete, includes all information necessary to conduct maintenance, provides all information necessary to describe operation, and is organized such that it is clear which components and options are provided with each equipment/system and is clearly divided between equipment/systems in a logical manner.  This draft O&amp;M document shall be a separate requirement from the O&amp;M documentation submittals required in other sections of these specifications and shall be used for the purpose of providing information necessary for development of the commissioning Functional Performance Test procedures as well as a preliminary review of the O&amp;M documentation.</w:t>
      </w:r>
    </w:p>
    <w:p w14:paraId="444EE0E7" w14:textId="77777777" w:rsidR="00F604C9" w:rsidRPr="0016089B" w:rsidRDefault="00F604C9" w:rsidP="00F604C9">
      <w:pPr>
        <w:tabs>
          <w:tab w:val="left" w:pos="540"/>
          <w:tab w:val="left" w:pos="1080"/>
          <w:tab w:val="left" w:pos="1584"/>
          <w:tab w:val="left" w:pos="2160"/>
        </w:tabs>
        <w:ind w:left="1094"/>
      </w:pPr>
    </w:p>
    <w:p w14:paraId="444EE0E8"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Weekly Commissioning Meetings:</w:t>
      </w:r>
    </w:p>
    <w:p w14:paraId="444EE0E9" w14:textId="698E274D" w:rsidR="00F604C9" w:rsidRPr="0016089B" w:rsidRDefault="00F604C9" w:rsidP="00F604C9">
      <w:pPr>
        <w:tabs>
          <w:tab w:val="left" w:pos="540"/>
          <w:tab w:val="left" w:pos="1080"/>
          <w:tab w:val="left" w:pos="1584"/>
          <w:tab w:val="left" w:pos="2160"/>
        </w:tabs>
        <w:ind w:left="1094"/>
      </w:pPr>
      <w:r w:rsidRPr="0016089B">
        <w:t>As the MEP (Mechanical Electrical Plumbing) coordination meetings end, they shall transition to weekly commissioning meetings.  The exact transition date will be determined by the Commissioning Authority.  Weekly commissioning meetings shall be held to track progress and discuss system issues.  At a minimum, the CxM, Commissioning Authority, Mechanical Prime subcontractor, Electrical Prime subcontractor, and DDC Controls subcontractor shall be required to participate.  The Mechanical</w:t>
      </w:r>
      <w:r w:rsidR="001B0FB0">
        <w:t xml:space="preserve"> and </w:t>
      </w:r>
      <w:r w:rsidRPr="0016089B">
        <w:t>Electrical Design Engineers</w:t>
      </w:r>
      <w:r w:rsidR="009E3FA4">
        <w:t xml:space="preserve"> </w:t>
      </w:r>
      <w:r w:rsidRPr="0016089B">
        <w:t>may be asked to participate as required to help resolve issues.  Other subcontractors, such as Fire Alarm, Fire Protection, TAB, and Low Voltage subcontractors, will be required to attend when their involvement is required to resolve issues or deficiencies.  During the weekly commissioning meetings, the Commissioning Authority shall identify which Subcontractors will be required to participate in the upcoming FPT’s and also give notice to the Owner’s Representatives to upcoming activities that they may witness.  The Commissioning Authority will prepare and distribute, electronically, commissioning meeting minutes.  The weekly commissioning meetings shall continue until the commissioning process is completed and all issues resolved (with the exception of deferred seasonal and occupancy testing).</w:t>
      </w:r>
    </w:p>
    <w:p w14:paraId="444EE0EA" w14:textId="77777777" w:rsidR="00F604C9" w:rsidRPr="0016089B" w:rsidRDefault="00F604C9" w:rsidP="00F604C9">
      <w:pPr>
        <w:tabs>
          <w:tab w:val="left" w:pos="540"/>
          <w:tab w:val="left" w:pos="1080"/>
          <w:tab w:val="left" w:pos="1584"/>
          <w:tab w:val="left" w:pos="2160"/>
        </w:tabs>
        <w:ind w:left="1094"/>
      </w:pPr>
    </w:p>
    <w:p w14:paraId="444EE0EB" w14:textId="77777777" w:rsidR="00F604C9" w:rsidRPr="0016089B" w:rsidRDefault="00F604C9" w:rsidP="00BD074C">
      <w:pPr>
        <w:numPr>
          <w:ilvl w:val="1"/>
          <w:numId w:val="10"/>
        </w:numPr>
        <w:tabs>
          <w:tab w:val="left" w:pos="540"/>
          <w:tab w:val="left" w:pos="1080"/>
          <w:tab w:val="left" w:pos="1584"/>
          <w:tab w:val="left" w:pos="2160"/>
        </w:tabs>
        <w:ind w:left="547" w:hanging="547"/>
      </w:pPr>
      <w:r w:rsidRPr="0016089B">
        <w:t>SEASONAL</w:t>
      </w:r>
      <w:r w:rsidR="00FB1610" w:rsidRPr="0016089B">
        <w:t>,</w:t>
      </w:r>
      <w:r w:rsidRPr="0016089B">
        <w:t xml:space="preserve"> OCCUPIED</w:t>
      </w:r>
      <w:r w:rsidR="00FB1610" w:rsidRPr="0016089B">
        <w:t>, AND POST-OCCUPANCY</w:t>
      </w:r>
      <w:r w:rsidRPr="0016089B">
        <w:t xml:space="preserve"> FUNCTIONAL PERFORMANCE TESTING:</w:t>
      </w:r>
    </w:p>
    <w:p w14:paraId="444EE0EC" w14:textId="77777777" w:rsidR="00F604C9" w:rsidRPr="0016089B" w:rsidRDefault="00F604C9" w:rsidP="00F604C9">
      <w:pPr>
        <w:tabs>
          <w:tab w:val="left" w:pos="540"/>
          <w:tab w:val="left" w:pos="1080"/>
          <w:tab w:val="left" w:pos="1584"/>
          <w:tab w:val="left" w:pos="2160"/>
        </w:tabs>
        <w:ind w:left="547"/>
      </w:pPr>
    </w:p>
    <w:p w14:paraId="444EE0ED" w14:textId="0B15605D" w:rsidR="00F604C9" w:rsidRPr="0016089B" w:rsidRDefault="00F604C9" w:rsidP="00BD074C">
      <w:pPr>
        <w:numPr>
          <w:ilvl w:val="2"/>
          <w:numId w:val="10"/>
        </w:numPr>
        <w:tabs>
          <w:tab w:val="left" w:pos="540"/>
          <w:tab w:val="left" w:pos="1080"/>
          <w:tab w:val="left" w:pos="1584"/>
          <w:tab w:val="left" w:pos="2160"/>
        </w:tabs>
        <w:ind w:left="1094" w:hanging="547"/>
      </w:pPr>
      <w:r w:rsidRPr="0016089B">
        <w:t xml:space="preserve">Some commissioning functional testing will require certain ambient or occupied conditions be present in order to complete.  The Contractor shall provide qualified personnel to participate in this testing which may occur </w:t>
      </w:r>
      <w:r w:rsidR="0016411D">
        <w:t>during alternate seasons</w:t>
      </w:r>
      <w:r w:rsidRPr="0016089B">
        <w:t xml:space="preserve"> after the time of Substantial Completion for the building.</w:t>
      </w:r>
    </w:p>
    <w:p w14:paraId="444EE0EE" w14:textId="77777777" w:rsidR="00F604C9" w:rsidRPr="0016089B" w:rsidRDefault="00F604C9" w:rsidP="00F604C9">
      <w:pPr>
        <w:tabs>
          <w:tab w:val="left" w:pos="540"/>
          <w:tab w:val="left" w:pos="1080"/>
          <w:tab w:val="left" w:pos="1584"/>
          <w:tab w:val="left" w:pos="2160"/>
        </w:tabs>
        <w:ind w:left="1094"/>
      </w:pPr>
    </w:p>
    <w:p w14:paraId="444EE0EF"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The following systems and equipment shall be assumed to require Seasonal and Occupied Testing:</w:t>
      </w:r>
    </w:p>
    <w:p w14:paraId="444EE0F0" w14:textId="77777777" w:rsidR="00F604C9" w:rsidRPr="0016089B" w:rsidRDefault="00F604C9" w:rsidP="00F604C9">
      <w:pPr>
        <w:tabs>
          <w:tab w:val="left" w:pos="540"/>
          <w:tab w:val="left" w:pos="1080"/>
          <w:tab w:val="left" w:pos="1584"/>
          <w:tab w:val="left" w:pos="2160"/>
        </w:tabs>
        <w:ind w:left="1094"/>
      </w:pPr>
    </w:p>
    <w:p w14:paraId="444EE0F1" w14:textId="77777777" w:rsidR="00F604C9" w:rsidRPr="0016089B" w:rsidRDefault="00F604C9" w:rsidP="00BD074C">
      <w:pPr>
        <w:numPr>
          <w:ilvl w:val="3"/>
          <w:numId w:val="10"/>
        </w:numPr>
        <w:tabs>
          <w:tab w:val="left" w:pos="540"/>
          <w:tab w:val="left" w:pos="1080"/>
          <w:tab w:val="left" w:pos="1584"/>
          <w:tab w:val="left" w:pos="2160"/>
        </w:tabs>
      </w:pPr>
      <w:r w:rsidRPr="0016089B">
        <w:t>HVAC equipment capacity testing (coils typically),</w:t>
      </w:r>
    </w:p>
    <w:p w14:paraId="444EE0F2" w14:textId="77777777" w:rsidR="00F604C9" w:rsidRPr="0016089B" w:rsidRDefault="00F604C9" w:rsidP="00BD074C">
      <w:pPr>
        <w:numPr>
          <w:ilvl w:val="3"/>
          <w:numId w:val="10"/>
        </w:numPr>
        <w:tabs>
          <w:tab w:val="left" w:pos="540"/>
          <w:tab w:val="left" w:pos="1080"/>
          <w:tab w:val="left" w:pos="1584"/>
          <w:tab w:val="left" w:pos="2160"/>
        </w:tabs>
      </w:pPr>
      <w:r w:rsidRPr="0016089B">
        <w:t>Electrical power systems testing (testing post-occupancy).</w:t>
      </w:r>
    </w:p>
    <w:p w14:paraId="444EE0F3" w14:textId="77777777" w:rsidR="00FB1610" w:rsidRPr="0016089B" w:rsidRDefault="00FB1610" w:rsidP="00154DCD">
      <w:pPr>
        <w:tabs>
          <w:tab w:val="left" w:pos="540"/>
          <w:tab w:val="left" w:pos="1080"/>
          <w:tab w:val="left" w:pos="1584"/>
          <w:tab w:val="left" w:pos="2160"/>
        </w:tabs>
        <w:ind w:left="1080"/>
      </w:pPr>
    </w:p>
    <w:p w14:paraId="444EE0F4" w14:textId="77777777" w:rsidR="00FB1610" w:rsidRPr="0016089B" w:rsidRDefault="00FB1610" w:rsidP="00BD074C">
      <w:pPr>
        <w:numPr>
          <w:ilvl w:val="2"/>
          <w:numId w:val="10"/>
        </w:numPr>
        <w:tabs>
          <w:tab w:val="left" w:pos="540"/>
          <w:tab w:val="left" w:pos="1080"/>
          <w:tab w:val="left" w:pos="1584"/>
          <w:tab w:val="left" w:pos="2160"/>
        </w:tabs>
      </w:pPr>
      <w:r w:rsidRPr="0016089B">
        <w:t xml:space="preserve">10-Month Warranty Review:  At a date of approximately 10 months after the </w:t>
      </w:r>
      <w:r w:rsidR="00AB0A05" w:rsidRPr="0016089B">
        <w:t>Certificate of Occupancy has been issued for the project, the commissioning team, including the Commissioning Authority, Contractor, Owner, and A/E will meet to review the operational status of the building as well as to the status of any outstanding commissioning issues and outstanding warranty items.  Prior to this meeting, the Owner is expected to have circulated and collected “Thermal Comfort Surveys” from the building occupants as a discussion tool during this meeting.  If there are unresolved issues at that time, the Commissioning Authority and Contractor will put together a plan to resolve those issues.</w:t>
      </w:r>
    </w:p>
    <w:p w14:paraId="444EE0F5" w14:textId="77777777" w:rsidR="00F604C9" w:rsidRPr="0016089B" w:rsidRDefault="00F604C9" w:rsidP="00F604C9">
      <w:pPr>
        <w:tabs>
          <w:tab w:val="left" w:pos="540"/>
          <w:tab w:val="left" w:pos="1080"/>
          <w:tab w:val="left" w:pos="1584"/>
          <w:tab w:val="left" w:pos="2160"/>
        </w:tabs>
        <w:ind w:left="1584"/>
      </w:pPr>
    </w:p>
    <w:p w14:paraId="444EE0F6" w14:textId="77777777" w:rsidR="00F604C9" w:rsidRPr="0016089B" w:rsidRDefault="00F604C9" w:rsidP="00BD074C">
      <w:pPr>
        <w:numPr>
          <w:ilvl w:val="1"/>
          <w:numId w:val="10"/>
        </w:numPr>
        <w:tabs>
          <w:tab w:val="left" w:pos="540"/>
          <w:tab w:val="left" w:pos="1080"/>
          <w:tab w:val="left" w:pos="1584"/>
          <w:tab w:val="left" w:pos="2160"/>
        </w:tabs>
        <w:ind w:left="547" w:hanging="547"/>
      </w:pPr>
      <w:r w:rsidRPr="0016089B">
        <w:t>EXCLUSIONS</w:t>
      </w:r>
    </w:p>
    <w:p w14:paraId="444EE0F7" w14:textId="77777777" w:rsidR="00F604C9" w:rsidRPr="0016089B" w:rsidRDefault="00F604C9" w:rsidP="00F604C9">
      <w:pPr>
        <w:tabs>
          <w:tab w:val="left" w:pos="540"/>
          <w:tab w:val="left" w:pos="1080"/>
          <w:tab w:val="left" w:pos="1584"/>
          <w:tab w:val="left" w:pos="2160"/>
        </w:tabs>
        <w:ind w:left="547"/>
      </w:pPr>
    </w:p>
    <w:p w14:paraId="444EE0F8"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The Owner’s Representative and Commissioning Agent are not responsible for construction means, methods, job safety, or any management function related to commissioning on the job site.</w:t>
      </w:r>
    </w:p>
    <w:p w14:paraId="444EE0F9" w14:textId="77777777" w:rsidR="00F604C9" w:rsidRPr="0016089B" w:rsidRDefault="00F604C9" w:rsidP="00F604C9">
      <w:pPr>
        <w:tabs>
          <w:tab w:val="left" w:pos="540"/>
          <w:tab w:val="left" w:pos="1080"/>
          <w:tab w:val="left" w:pos="1584"/>
          <w:tab w:val="left" w:pos="2160"/>
        </w:tabs>
        <w:ind w:left="1094"/>
      </w:pPr>
    </w:p>
    <w:p w14:paraId="444EE0FA"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The Contractor shall provide all technician services requiring tools or the use of tools, to test, adjust or otherwise bring equipment into a full operational state.</w:t>
      </w:r>
    </w:p>
    <w:p w14:paraId="444EE0FB" w14:textId="77777777" w:rsidR="0088339B" w:rsidRPr="0016089B" w:rsidRDefault="0088339B" w:rsidP="0016089B">
      <w:pPr>
        <w:widowControl w:val="0"/>
        <w:tabs>
          <w:tab w:val="left" w:pos="540"/>
          <w:tab w:val="left" w:pos="1080"/>
          <w:tab w:val="left" w:pos="1584"/>
          <w:tab w:val="left" w:pos="2160"/>
        </w:tabs>
        <w:suppressAutoHyphens w:val="0"/>
        <w:ind w:left="1094"/>
      </w:pPr>
    </w:p>
    <w:bookmarkEnd w:id="4"/>
    <w:bookmarkEnd w:id="5"/>
    <w:p w14:paraId="444EE0FC" w14:textId="77777777" w:rsidR="00F46FFC" w:rsidRPr="0016089B" w:rsidRDefault="00F46FFC" w:rsidP="0016089B">
      <w:pPr>
        <w:widowControl w:val="0"/>
        <w:suppressAutoHyphens w:val="0"/>
        <w:jc w:val="center"/>
        <w:rPr>
          <w:b/>
        </w:rPr>
      </w:pPr>
      <w:r w:rsidRPr="0016089B">
        <w:rPr>
          <w:b/>
        </w:rPr>
        <w:t>END OF SECTION</w:t>
      </w:r>
    </w:p>
    <w:sectPr w:rsidR="00F46FFC" w:rsidRPr="0016089B" w:rsidSect="0016089B">
      <w:headerReference w:type="default" r:id="rId15"/>
      <w:footerReference w:type="default" r:id="rId16"/>
      <w:footnotePr>
        <w:numRestart w:val="eachSect"/>
      </w:footnotePr>
      <w:endnotePr>
        <w:numFmt w:val="decimal"/>
      </w:endnotePr>
      <w:pgSz w:w="12240" w:h="15840" w:code="1"/>
      <w:pgMar w:top="1440" w:right="1440" w:bottom="1440" w:left="14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Kelly Rankich" w:date="2026-07-16T13:25:00Z" w:initials="KR">
    <w:p w14:paraId="066562F7" w14:textId="77777777" w:rsidR="001B0FB0" w:rsidRDefault="001B0FB0" w:rsidP="001B0FB0">
      <w:pPr>
        <w:pStyle w:val="CommentText"/>
      </w:pPr>
      <w:r>
        <w:rPr>
          <w:rStyle w:val="CommentReference"/>
        </w:rPr>
        <w:annotationRef/>
      </w:r>
      <w:r>
        <w:t>Nate suggests this needs review.</w:t>
      </w:r>
    </w:p>
  </w:comment>
  <w:comment w:id="3" w:author="Kelly Rankich" w:date="2026-07-16T13:27:00Z" w:initials="KR">
    <w:p w14:paraId="553BA220" w14:textId="77777777" w:rsidR="001B0FB0" w:rsidRDefault="001B0FB0" w:rsidP="001B0FB0">
      <w:pPr>
        <w:pStyle w:val="CommentText"/>
      </w:pPr>
      <w:r>
        <w:rPr>
          <w:rStyle w:val="CommentReference"/>
        </w:rPr>
        <w:annotationRef/>
      </w:r>
      <w:r>
        <w:t>Will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6562F7" w15:done="0"/>
  <w15:commentEx w15:paraId="553BA2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3322A6" w16cex:dateUtc="2026-07-16T20:25:00Z"/>
  <w16cex:commentExtensible w16cex:durableId="7841E892" w16cex:dateUtc="2026-07-16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6562F7" w16cid:durableId="5C3322A6"/>
  <w16cid:commentId w16cid:paraId="553BA220" w16cid:durableId="7841E8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C33C4" w14:textId="77777777" w:rsidR="00C15962" w:rsidRDefault="00C15962" w:rsidP="0016089B">
      <w:r>
        <w:separator/>
      </w:r>
    </w:p>
  </w:endnote>
  <w:endnote w:type="continuationSeparator" w:id="0">
    <w:p w14:paraId="78176C7C" w14:textId="77777777" w:rsidR="00C15962" w:rsidRDefault="00C15962">
      <w:r>
        <w:continuationSeparator/>
      </w:r>
    </w:p>
  </w:endnote>
  <w:endnote w:type="continuationNotice" w:id="1">
    <w:p w14:paraId="506E232B" w14:textId="77777777" w:rsidR="00C15962" w:rsidRDefault="00C15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EE10C" w14:textId="53DEFB8A" w:rsidR="00163A83" w:rsidRPr="00621EA3" w:rsidRDefault="00163A83" w:rsidP="00163A83">
    <w:pPr>
      <w:pStyle w:val="Footer"/>
      <w:rPr>
        <w:sz w:val="16"/>
        <w:szCs w:val="16"/>
      </w:rPr>
    </w:pPr>
    <w:r>
      <w:rPr>
        <w:sz w:val="16"/>
        <w:szCs w:val="16"/>
      </w:rPr>
      <w:t xml:space="preserve">Template </w:t>
    </w:r>
    <w:r w:rsidR="00781A1D">
      <w:rPr>
        <w:sz w:val="16"/>
        <w:szCs w:val="16"/>
      </w:rPr>
      <w:t>Last Revised July 16, 2026</w:t>
    </w:r>
    <w:r w:rsidR="00632637">
      <w:rPr>
        <w:sz w:val="16"/>
        <w:szCs w:val="16"/>
      </w:rPr>
      <w:tab/>
    </w:r>
    <w:r w:rsidR="00632637">
      <w:rPr>
        <w:sz w:val="16"/>
        <w:szCs w:val="16"/>
      </w:rPr>
      <w:tab/>
      <w:t>GCCM</w:t>
    </w:r>
    <w:r w:rsidRPr="00621EA3">
      <w:rPr>
        <w:sz w:val="16"/>
        <w:szCs w:val="16"/>
      </w:rPr>
      <w:tab/>
    </w:r>
    <w:r w:rsidRPr="00621EA3">
      <w:rPr>
        <w:sz w:val="16"/>
        <w:szCs w:val="16"/>
      </w:rPr>
      <w:tab/>
    </w:r>
  </w:p>
  <w:p w14:paraId="444EE10D" w14:textId="77777777" w:rsidR="00C5237B" w:rsidRPr="00163A83" w:rsidRDefault="00C5237B" w:rsidP="00163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407A9" w14:textId="77777777" w:rsidR="00C15962" w:rsidRDefault="00C15962">
      <w:r>
        <w:separator/>
      </w:r>
    </w:p>
  </w:footnote>
  <w:footnote w:type="continuationSeparator" w:id="0">
    <w:p w14:paraId="6A3C610F" w14:textId="77777777" w:rsidR="00C15962" w:rsidRDefault="00C15962">
      <w:r>
        <w:continuationSeparator/>
      </w:r>
    </w:p>
  </w:footnote>
  <w:footnote w:type="continuationNotice" w:id="1">
    <w:p w14:paraId="09CAC0FF" w14:textId="77777777" w:rsidR="00C15962" w:rsidRDefault="00C159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6"/>
      <w:gridCol w:w="4544"/>
    </w:tblGrid>
    <w:tr w:rsidR="00C5237B" w14:paraId="444EE10A" w14:textId="77777777" w:rsidTr="00C5237B">
      <w:tc>
        <w:tcPr>
          <w:tcW w:w="4878" w:type="dxa"/>
        </w:tcPr>
        <w:p w14:paraId="444EE103" w14:textId="77777777" w:rsidR="00C5237B" w:rsidRPr="00585050" w:rsidRDefault="00C5237B" w:rsidP="00D2562C">
          <w:pPr>
            <w:autoSpaceDE w:val="0"/>
            <w:autoSpaceDN w:val="0"/>
            <w:adjustRightInd w:val="0"/>
            <w:rPr>
              <w:sz w:val="16"/>
              <w:szCs w:val="16"/>
            </w:rPr>
          </w:pPr>
          <w:r w:rsidRPr="00585050">
            <w:rPr>
              <w:sz w:val="16"/>
              <w:szCs w:val="16"/>
            </w:rPr>
            <w:t>UW Project Name</w:t>
          </w:r>
        </w:p>
        <w:p w14:paraId="444EE104" w14:textId="77777777" w:rsidR="00C5237B" w:rsidRPr="00C5237B" w:rsidRDefault="00C5237B" w:rsidP="00C5237B">
          <w:pPr>
            <w:autoSpaceDE w:val="0"/>
            <w:autoSpaceDN w:val="0"/>
            <w:adjustRightInd w:val="0"/>
            <w:rPr>
              <w:sz w:val="16"/>
            </w:rPr>
          </w:pPr>
          <w:r w:rsidRPr="00C5237B">
            <w:rPr>
              <w:sz w:val="16"/>
            </w:rPr>
            <w:t>UW Project Number</w:t>
          </w:r>
        </w:p>
        <w:p w14:paraId="444EE105" w14:textId="77777777" w:rsidR="00C5237B" w:rsidRDefault="00C5237B" w:rsidP="00D2562C">
          <w:pPr>
            <w:autoSpaceDE w:val="0"/>
            <w:autoSpaceDN w:val="0"/>
            <w:adjustRightInd w:val="0"/>
            <w:rPr>
              <w:sz w:val="16"/>
              <w:szCs w:val="16"/>
            </w:rPr>
          </w:pPr>
          <w:r w:rsidRPr="00585050">
            <w:rPr>
              <w:sz w:val="16"/>
              <w:szCs w:val="16"/>
            </w:rPr>
            <w:t>Consultant Name</w:t>
          </w:r>
        </w:p>
        <w:p w14:paraId="444EE106" w14:textId="77777777" w:rsidR="00C5237B" w:rsidRPr="0016089B" w:rsidRDefault="00C5237B" w:rsidP="00C5237B">
          <w:pPr>
            <w:autoSpaceDE w:val="0"/>
            <w:autoSpaceDN w:val="0"/>
            <w:adjustRightInd w:val="0"/>
            <w:rPr>
              <w:sz w:val="18"/>
            </w:rPr>
          </w:pPr>
          <w:r>
            <w:rPr>
              <w:sz w:val="16"/>
              <w:szCs w:val="16"/>
            </w:rPr>
            <w:t>Date of Specifications</w:t>
          </w:r>
        </w:p>
      </w:tc>
      <w:tc>
        <w:tcPr>
          <w:tcW w:w="4590" w:type="dxa"/>
        </w:tcPr>
        <w:p w14:paraId="444EE107" w14:textId="77777777" w:rsidR="00C5237B" w:rsidRPr="0016089B" w:rsidRDefault="00C5237B" w:rsidP="0016089B">
          <w:pPr>
            <w:ind w:right="-108"/>
            <w:jc w:val="right"/>
            <w:rPr>
              <w:sz w:val="18"/>
            </w:rPr>
          </w:pPr>
          <w:r w:rsidRPr="0016089B">
            <w:rPr>
              <w:sz w:val="18"/>
            </w:rPr>
            <w:t>Section 01 91 00</w:t>
          </w:r>
        </w:p>
        <w:p w14:paraId="444EE108" w14:textId="77777777" w:rsidR="00C5237B" w:rsidRPr="00C5237B" w:rsidRDefault="00C5237B" w:rsidP="00C5237B">
          <w:pPr>
            <w:autoSpaceDE w:val="0"/>
            <w:autoSpaceDN w:val="0"/>
            <w:adjustRightInd w:val="0"/>
            <w:ind w:right="-108"/>
            <w:jc w:val="right"/>
            <w:rPr>
              <w:b/>
            </w:rPr>
          </w:pPr>
          <w:r w:rsidRPr="0016089B">
            <w:rPr>
              <w:b/>
            </w:rPr>
            <w:t xml:space="preserve">GENERAL </w:t>
          </w:r>
          <w:r w:rsidRPr="00C5237B">
            <w:rPr>
              <w:b/>
            </w:rPr>
            <w:t xml:space="preserve">COMMISSIONING </w:t>
          </w:r>
          <w:r>
            <w:rPr>
              <w:b/>
            </w:rPr>
            <w:t>REQUIREMENT</w:t>
          </w:r>
          <w:r w:rsidRPr="005332B5">
            <w:rPr>
              <w:b/>
            </w:rPr>
            <w:t>S</w:t>
          </w:r>
        </w:p>
        <w:p w14:paraId="444EE109" w14:textId="77777777" w:rsidR="00C5237B" w:rsidRPr="0016089B" w:rsidRDefault="00C5237B" w:rsidP="00C5237B">
          <w:pPr>
            <w:autoSpaceDE w:val="0"/>
            <w:autoSpaceDN w:val="0"/>
            <w:adjustRightInd w:val="0"/>
            <w:ind w:right="-108"/>
            <w:jc w:val="right"/>
            <w:rPr>
              <w:sz w:val="18"/>
            </w:rPr>
          </w:pPr>
          <w:r w:rsidRPr="00C5237B">
            <w:rPr>
              <w:sz w:val="16"/>
            </w:rPr>
            <w:t xml:space="preserve">Page </w:t>
          </w:r>
          <w:r w:rsidRPr="0016089B">
            <w:rPr>
              <w:sz w:val="18"/>
            </w:rPr>
            <w:fldChar w:fldCharType="begin"/>
          </w:r>
          <w:r w:rsidRPr="00585050">
            <w:rPr>
              <w:sz w:val="16"/>
              <w:szCs w:val="16"/>
            </w:rPr>
            <w:instrText xml:space="preserve"> PAGE </w:instrText>
          </w:r>
          <w:r w:rsidRPr="0016089B">
            <w:rPr>
              <w:sz w:val="18"/>
            </w:rPr>
            <w:fldChar w:fldCharType="separate"/>
          </w:r>
          <w:r w:rsidR="00EB6147">
            <w:rPr>
              <w:noProof/>
              <w:sz w:val="16"/>
              <w:szCs w:val="16"/>
            </w:rPr>
            <w:t>1</w:t>
          </w:r>
          <w:r w:rsidRPr="0016089B">
            <w:rPr>
              <w:sz w:val="18"/>
            </w:rPr>
            <w:fldChar w:fldCharType="end"/>
          </w:r>
          <w:r w:rsidRPr="0016089B">
            <w:rPr>
              <w:sz w:val="18"/>
            </w:rPr>
            <w:t xml:space="preserve"> of </w:t>
          </w:r>
          <w:r w:rsidRPr="0016089B">
            <w:rPr>
              <w:sz w:val="18"/>
            </w:rPr>
            <w:fldChar w:fldCharType="begin"/>
          </w:r>
          <w:r w:rsidRPr="00585050">
            <w:rPr>
              <w:sz w:val="16"/>
              <w:szCs w:val="16"/>
            </w:rPr>
            <w:instrText xml:space="preserve"> NUMPAGES </w:instrText>
          </w:r>
          <w:r w:rsidRPr="0016089B">
            <w:rPr>
              <w:sz w:val="18"/>
            </w:rPr>
            <w:fldChar w:fldCharType="separate"/>
          </w:r>
          <w:r w:rsidR="00EB6147">
            <w:rPr>
              <w:noProof/>
              <w:sz w:val="16"/>
              <w:szCs w:val="16"/>
            </w:rPr>
            <w:t>14</w:t>
          </w:r>
          <w:r w:rsidRPr="0016089B">
            <w:rPr>
              <w:sz w:val="18"/>
            </w:rPr>
            <w:fldChar w:fldCharType="end"/>
          </w:r>
        </w:p>
      </w:tc>
    </w:tr>
  </w:tbl>
  <w:p w14:paraId="444EE10B" w14:textId="77777777" w:rsidR="00C5237B" w:rsidRPr="0016089B" w:rsidRDefault="00C5237B" w:rsidP="001608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70EA636"/>
    <w:lvl w:ilvl="0">
      <w:start w:val="1"/>
      <w:numFmt w:val="decimal"/>
      <w:pStyle w:val="PRT"/>
      <w:suff w:val="nothing"/>
      <w:lvlText w:val="PART %1 - "/>
      <w:lvlJc w:val="left"/>
      <w:pPr>
        <w:ind w:left="0" w:firstLine="0"/>
      </w:pPr>
      <w:rPr>
        <w:rFonts w:ascii="Times New Roman" w:hAnsi="Times New Roman" w:hint="default"/>
        <w:b w:val="0"/>
        <w:i w:val="0"/>
        <w:sz w:val="22"/>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Restart w:val="1"/>
      <w:pStyle w:val="ART"/>
      <w:lvlText w:val="%1.%4"/>
      <w:lvlJc w:val="left"/>
      <w:pPr>
        <w:tabs>
          <w:tab w:val="num" w:pos="864"/>
        </w:tabs>
        <w:ind w:left="864" w:hanging="864"/>
      </w:pPr>
      <w:rPr>
        <w:rFonts w:ascii="Times New Roman" w:hAnsi="Times New Roman" w:hint="default"/>
        <w:b w:val="0"/>
        <w:i w:val="0"/>
        <w:sz w:val="20"/>
      </w:rPr>
    </w:lvl>
    <w:lvl w:ilvl="4">
      <w:start w:val="1"/>
      <w:numFmt w:val="upperLetter"/>
      <w:pStyle w:val="PR1"/>
      <w:lvlText w:val="%5."/>
      <w:lvlJc w:val="left"/>
      <w:pPr>
        <w:tabs>
          <w:tab w:val="num" w:pos="864"/>
        </w:tabs>
        <w:ind w:left="864" w:hanging="576"/>
      </w:pPr>
      <w:rPr>
        <w:rFonts w:ascii="Times New Roman" w:hAnsi="Times New Roman" w:hint="default"/>
        <w:b w:val="0"/>
        <w:i w:val="0"/>
        <w:sz w:val="22"/>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15:restartNumberingAfterBreak="0">
    <w:nsid w:val="076B357D"/>
    <w:multiLevelType w:val="multilevel"/>
    <w:tmpl w:val="58541F3E"/>
    <w:lvl w:ilvl="0">
      <w:start w:val="1"/>
      <w:numFmt w:val="decimal"/>
      <w:suff w:val="nothing"/>
      <w:lvlText w:val="PART %1 - "/>
      <w:lvlJc w:val="left"/>
      <w:pPr>
        <w:ind w:left="0" w:firstLine="0"/>
      </w:pPr>
      <w:rPr>
        <w:rFonts w:ascii="Arial" w:hAnsi="Arial" w:hint="default"/>
        <w:b w:val="0"/>
        <w:i w:val="0"/>
        <w:spacing w:val="0"/>
        <w:w w:val="100"/>
        <w:kern w:val="0"/>
        <w:position w:val="0"/>
        <w:sz w:val="20"/>
      </w:rPr>
    </w:lvl>
    <w:lvl w:ilvl="1">
      <w:start w:val="1"/>
      <w:numFmt w:val="decimal"/>
      <w:lvlText w:val="%1.%2"/>
      <w:lvlJc w:val="left"/>
      <w:pPr>
        <w:ind w:left="540" w:hanging="540"/>
      </w:pPr>
      <w:rPr>
        <w:rFonts w:hint="default"/>
      </w:rPr>
    </w:lvl>
    <w:lvl w:ilvl="2">
      <w:start w:val="1"/>
      <w:numFmt w:val="upperLetter"/>
      <w:lvlText w:val="%3."/>
      <w:lvlJc w:val="left"/>
      <w:pPr>
        <w:ind w:left="1080" w:hanging="522"/>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5C07DB"/>
    <w:multiLevelType w:val="hybridMultilevel"/>
    <w:tmpl w:val="035C3C1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32605504"/>
    <w:multiLevelType w:val="hybridMultilevel"/>
    <w:tmpl w:val="048EFD8C"/>
    <w:lvl w:ilvl="0" w:tplc="011AA066">
      <w:start w:val="10"/>
      <w:numFmt w:val="decimal"/>
      <w:pStyle w:val="GS-Heading1-3a"/>
      <w:lvlText w:val="3.%1"/>
      <w:lvlJc w:val="left"/>
      <w:pPr>
        <w:tabs>
          <w:tab w:val="num" w:pos="72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636027F"/>
    <w:multiLevelType w:val="multilevel"/>
    <w:tmpl w:val="01AC6EBC"/>
    <w:lvl w:ilvl="0">
      <w:start w:val="2"/>
      <w:numFmt w:val="decimal"/>
      <w:suff w:val="nothing"/>
      <w:lvlText w:val="PART %1 - "/>
      <w:lvlJc w:val="left"/>
      <w:pPr>
        <w:ind w:left="0" w:firstLine="0"/>
      </w:pPr>
      <w:rPr>
        <w:rFonts w:ascii="Arial" w:hAnsi="Arial" w:hint="default"/>
        <w:b w:val="0"/>
        <w:i w:val="0"/>
        <w:spacing w:val="0"/>
        <w:w w:val="100"/>
        <w:kern w:val="0"/>
        <w:position w:val="0"/>
        <w:sz w:val="20"/>
      </w:rPr>
    </w:lvl>
    <w:lvl w:ilvl="1">
      <w:start w:val="1"/>
      <w:numFmt w:val="decimal"/>
      <w:lvlText w:val="%1.%2"/>
      <w:lvlJc w:val="left"/>
      <w:pPr>
        <w:ind w:left="540" w:hanging="540"/>
      </w:pPr>
      <w:rPr>
        <w:rFonts w:hint="default"/>
      </w:rPr>
    </w:lvl>
    <w:lvl w:ilvl="2">
      <w:start w:val="1"/>
      <w:numFmt w:val="upperLetter"/>
      <w:lvlText w:val="%3."/>
      <w:lvlJc w:val="left"/>
      <w:pPr>
        <w:ind w:left="1080" w:hanging="522"/>
      </w:pPr>
      <w:rPr>
        <w:rFonts w:hint="default"/>
      </w:rPr>
    </w:lvl>
    <w:lvl w:ilvl="3">
      <w:start w:val="16"/>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80520A"/>
    <w:multiLevelType w:val="hybridMultilevel"/>
    <w:tmpl w:val="16AA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370388"/>
    <w:multiLevelType w:val="singleLevel"/>
    <w:tmpl w:val="AC68A308"/>
    <w:lvl w:ilvl="0">
      <w:start w:val="1"/>
      <w:numFmt w:val="decimal"/>
      <w:pStyle w:val="GS-Heading1-3"/>
      <w:lvlText w:val="3.0%1"/>
      <w:lvlJc w:val="left"/>
      <w:pPr>
        <w:tabs>
          <w:tab w:val="num" w:pos="720"/>
        </w:tabs>
        <w:ind w:left="360" w:hanging="360"/>
      </w:pPr>
      <w:rPr>
        <w:rFonts w:hint="default"/>
      </w:rPr>
    </w:lvl>
  </w:abstractNum>
  <w:abstractNum w:abstractNumId="7" w15:restartNumberingAfterBreak="0">
    <w:nsid w:val="532214DF"/>
    <w:multiLevelType w:val="multilevel"/>
    <w:tmpl w:val="01AC6EBC"/>
    <w:lvl w:ilvl="0">
      <w:start w:val="2"/>
      <w:numFmt w:val="decimal"/>
      <w:suff w:val="nothing"/>
      <w:lvlText w:val="PART %1 - "/>
      <w:lvlJc w:val="left"/>
      <w:pPr>
        <w:ind w:left="0" w:firstLine="0"/>
      </w:pPr>
      <w:rPr>
        <w:rFonts w:ascii="Arial" w:hAnsi="Arial" w:hint="default"/>
        <w:b w:val="0"/>
        <w:i w:val="0"/>
        <w:spacing w:val="0"/>
        <w:w w:val="100"/>
        <w:kern w:val="0"/>
        <w:position w:val="0"/>
        <w:sz w:val="20"/>
      </w:rPr>
    </w:lvl>
    <w:lvl w:ilvl="1">
      <w:start w:val="1"/>
      <w:numFmt w:val="decimal"/>
      <w:lvlText w:val="%1.%2"/>
      <w:lvlJc w:val="left"/>
      <w:pPr>
        <w:ind w:left="540" w:hanging="540"/>
      </w:pPr>
      <w:rPr>
        <w:rFonts w:hint="default"/>
      </w:rPr>
    </w:lvl>
    <w:lvl w:ilvl="2">
      <w:start w:val="1"/>
      <w:numFmt w:val="upperLetter"/>
      <w:lvlText w:val="%3."/>
      <w:lvlJc w:val="left"/>
      <w:pPr>
        <w:ind w:left="1080" w:hanging="522"/>
      </w:pPr>
      <w:rPr>
        <w:rFonts w:hint="default"/>
      </w:rPr>
    </w:lvl>
    <w:lvl w:ilvl="3">
      <w:start w:val="16"/>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A93630B"/>
    <w:multiLevelType w:val="multilevel"/>
    <w:tmpl w:val="0D9422FC"/>
    <w:lvl w:ilvl="0">
      <w:start w:val="1"/>
      <w:numFmt w:val="decimal"/>
      <w:pStyle w:val="Heading1"/>
      <w:suff w:val="space"/>
      <w:lvlText w:val="PART %1 -"/>
      <w:lvlJc w:val="left"/>
      <w:pPr>
        <w:ind w:left="1440" w:hanging="1440"/>
      </w:pPr>
      <w:rPr>
        <w:rFonts w:ascii="Times New Roman" w:hAnsi="Times New Roman" w:cs="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71"/>
        </w:tabs>
        <w:ind w:left="871" w:hanging="864"/>
      </w:pPr>
      <w:rPr>
        <w:rFonts w:ascii="Times New Roman" w:hAnsi="Times New Roman" w:cs="Times New Roman"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Heading3"/>
      <w:lvlText w:val="%3."/>
      <w:lvlJc w:val="left"/>
      <w:pPr>
        <w:tabs>
          <w:tab w:val="num" w:pos="936"/>
        </w:tabs>
        <w:ind w:left="936" w:hanging="576"/>
      </w:pPr>
      <w:rPr>
        <w:rFonts w:ascii="Times New Roman" w:hAnsi="Times New Roman" w:cs="Times New Roman"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1"/>
      <w:lvlText w:val="%1.%4"/>
      <w:lvlJc w:val="left"/>
      <w:pPr>
        <w:tabs>
          <w:tab w:val="num" w:pos="864"/>
        </w:tabs>
        <w:ind w:left="864" w:hanging="864"/>
      </w:pPr>
      <w:rPr>
        <w:rFonts w:ascii="Times New Roman" w:hAnsi="Times New Roman" w:cs="Times New Roman" w:hint="default"/>
        <w:caps w:val="0"/>
        <w:strike w:val="0"/>
        <w:dstrike w:val="0"/>
        <w:vanish w:val="0"/>
        <w:color w:val="000000"/>
        <w:sz w:val="22"/>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Heading5"/>
      <w:lvlText w:val="%5."/>
      <w:lvlJc w:val="left"/>
      <w:pPr>
        <w:tabs>
          <w:tab w:val="num" w:pos="2023"/>
        </w:tabs>
        <w:ind w:left="2023" w:hanging="576"/>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6."/>
      <w:lvlJc w:val="left"/>
      <w:pPr>
        <w:tabs>
          <w:tab w:val="num" w:pos="2599"/>
        </w:tabs>
        <w:ind w:left="1440" w:hanging="576"/>
      </w:pPr>
      <w:rPr>
        <w:rFonts w:ascii="Times New Roman" w:hAnsi="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Heading7"/>
      <w:lvlText w:val="%7)"/>
      <w:lvlJc w:val="left"/>
      <w:pPr>
        <w:tabs>
          <w:tab w:val="num" w:pos="3175"/>
        </w:tabs>
        <w:ind w:left="3175" w:hanging="576"/>
      </w:pPr>
      <w:rPr>
        <w:rFonts w:ascii="Arial" w:hAnsi="Arial"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Heading8"/>
      <w:lvlText w:val="%8."/>
      <w:lvlJc w:val="left"/>
      <w:pPr>
        <w:tabs>
          <w:tab w:val="num" w:pos="3751"/>
        </w:tabs>
        <w:ind w:left="3751" w:hanging="576"/>
      </w:pPr>
      <w:rPr>
        <w:rFonts w:ascii="Arial" w:hAnsi="Arial"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lvlText w:val="%9."/>
      <w:lvlJc w:val="left"/>
      <w:pPr>
        <w:tabs>
          <w:tab w:val="num" w:pos="4327"/>
        </w:tabs>
        <w:ind w:left="4327" w:hanging="576"/>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7CF34330"/>
    <w:multiLevelType w:val="singleLevel"/>
    <w:tmpl w:val="A2E2295E"/>
    <w:lvl w:ilvl="0">
      <w:start w:val="1"/>
      <w:numFmt w:val="upperLetter"/>
      <w:pStyle w:val="GS-Heading2"/>
      <w:lvlText w:val="%1."/>
      <w:lvlJc w:val="left"/>
      <w:pPr>
        <w:tabs>
          <w:tab w:val="num" w:pos="540"/>
        </w:tabs>
        <w:ind w:left="540" w:hanging="54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num w:numId="1" w16cid:durableId="145510026">
    <w:abstractNumId w:val="8"/>
  </w:num>
  <w:num w:numId="2" w16cid:durableId="648051854">
    <w:abstractNumId w:val="0"/>
  </w:num>
  <w:num w:numId="3" w16cid:durableId="2062557490">
    <w:abstractNumId w:val="6"/>
  </w:num>
  <w:num w:numId="4" w16cid:durableId="93287256">
    <w:abstractNumId w:val="9"/>
  </w:num>
  <w:num w:numId="5" w16cid:durableId="1561290082">
    <w:abstractNumId w:val="3"/>
  </w:num>
  <w:num w:numId="6" w16cid:durableId="1865166572">
    <w:abstractNumId w:val="1"/>
  </w:num>
  <w:num w:numId="7" w16cid:durableId="1282613870">
    <w:abstractNumId w:val="2"/>
  </w:num>
  <w:num w:numId="8" w16cid:durableId="198512705">
    <w:abstractNumId w:val="5"/>
  </w:num>
  <w:num w:numId="9" w16cid:durableId="1260724724">
    <w:abstractNumId w:val="4"/>
  </w:num>
  <w:num w:numId="10" w16cid:durableId="181759891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Rankich">
    <w15:presenceInfo w15:providerId="AD" w15:userId="S::Kelly@obrien360.com::ab1794f0-3801-4575-ad97-b9d3bb50f1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360"/>
  <w:autoHyphenation/>
  <w:hyphenationZone w:val="950"/>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FD8"/>
    <w:rsid w:val="000010EE"/>
    <w:rsid w:val="00001E13"/>
    <w:rsid w:val="00005D73"/>
    <w:rsid w:val="000063A6"/>
    <w:rsid w:val="0001044E"/>
    <w:rsid w:val="00010935"/>
    <w:rsid w:val="00010C02"/>
    <w:rsid w:val="0001281D"/>
    <w:rsid w:val="00013094"/>
    <w:rsid w:val="000132C9"/>
    <w:rsid w:val="00013772"/>
    <w:rsid w:val="000200F4"/>
    <w:rsid w:val="00022CC8"/>
    <w:rsid w:val="000234D9"/>
    <w:rsid w:val="00023592"/>
    <w:rsid w:val="00025246"/>
    <w:rsid w:val="00026621"/>
    <w:rsid w:val="00027434"/>
    <w:rsid w:val="00027751"/>
    <w:rsid w:val="00030DDD"/>
    <w:rsid w:val="00031453"/>
    <w:rsid w:val="00031656"/>
    <w:rsid w:val="00031FAE"/>
    <w:rsid w:val="0003208A"/>
    <w:rsid w:val="0003254C"/>
    <w:rsid w:val="000325A3"/>
    <w:rsid w:val="00032B08"/>
    <w:rsid w:val="00034A81"/>
    <w:rsid w:val="00035ED9"/>
    <w:rsid w:val="0003673B"/>
    <w:rsid w:val="00044AE2"/>
    <w:rsid w:val="00047B59"/>
    <w:rsid w:val="00047E3F"/>
    <w:rsid w:val="0005086C"/>
    <w:rsid w:val="000518A8"/>
    <w:rsid w:val="00051A64"/>
    <w:rsid w:val="0005227C"/>
    <w:rsid w:val="00053705"/>
    <w:rsid w:val="00057C00"/>
    <w:rsid w:val="00061416"/>
    <w:rsid w:val="000639CC"/>
    <w:rsid w:val="00064798"/>
    <w:rsid w:val="00067708"/>
    <w:rsid w:val="00067764"/>
    <w:rsid w:val="00070F6E"/>
    <w:rsid w:val="000728AE"/>
    <w:rsid w:val="000777A9"/>
    <w:rsid w:val="0008154F"/>
    <w:rsid w:val="000826A6"/>
    <w:rsid w:val="00082DBD"/>
    <w:rsid w:val="00082E70"/>
    <w:rsid w:val="000832B0"/>
    <w:rsid w:val="0008381C"/>
    <w:rsid w:val="00083C38"/>
    <w:rsid w:val="00083CE3"/>
    <w:rsid w:val="00085A10"/>
    <w:rsid w:val="0008665C"/>
    <w:rsid w:val="00086ADD"/>
    <w:rsid w:val="0009052A"/>
    <w:rsid w:val="000928DB"/>
    <w:rsid w:val="0009320C"/>
    <w:rsid w:val="00093DC5"/>
    <w:rsid w:val="00095B06"/>
    <w:rsid w:val="00096CFF"/>
    <w:rsid w:val="000A2293"/>
    <w:rsid w:val="000A3351"/>
    <w:rsid w:val="000A37C4"/>
    <w:rsid w:val="000A5AE8"/>
    <w:rsid w:val="000A7630"/>
    <w:rsid w:val="000B0895"/>
    <w:rsid w:val="000B1CA9"/>
    <w:rsid w:val="000B1FA0"/>
    <w:rsid w:val="000B3137"/>
    <w:rsid w:val="000B4329"/>
    <w:rsid w:val="000B488A"/>
    <w:rsid w:val="000B503A"/>
    <w:rsid w:val="000B660B"/>
    <w:rsid w:val="000B67CB"/>
    <w:rsid w:val="000C102F"/>
    <w:rsid w:val="000C3276"/>
    <w:rsid w:val="000C39FF"/>
    <w:rsid w:val="000C3C62"/>
    <w:rsid w:val="000C43A4"/>
    <w:rsid w:val="000C4937"/>
    <w:rsid w:val="000C5BD4"/>
    <w:rsid w:val="000C7BF0"/>
    <w:rsid w:val="000D038D"/>
    <w:rsid w:val="000D22F7"/>
    <w:rsid w:val="000D2513"/>
    <w:rsid w:val="000D3001"/>
    <w:rsid w:val="000D301B"/>
    <w:rsid w:val="000D4612"/>
    <w:rsid w:val="000D58AB"/>
    <w:rsid w:val="000D5A15"/>
    <w:rsid w:val="000D5B6D"/>
    <w:rsid w:val="000D5FB3"/>
    <w:rsid w:val="000D624E"/>
    <w:rsid w:val="000D77C7"/>
    <w:rsid w:val="000E0003"/>
    <w:rsid w:val="000E429E"/>
    <w:rsid w:val="000E56A6"/>
    <w:rsid w:val="000F07A2"/>
    <w:rsid w:val="000F1815"/>
    <w:rsid w:val="000F1ACC"/>
    <w:rsid w:val="000F3C1D"/>
    <w:rsid w:val="000F3F6D"/>
    <w:rsid w:val="000F413C"/>
    <w:rsid w:val="000F48A5"/>
    <w:rsid w:val="000F7C1F"/>
    <w:rsid w:val="000F7E10"/>
    <w:rsid w:val="00100A9E"/>
    <w:rsid w:val="00100B01"/>
    <w:rsid w:val="0010220E"/>
    <w:rsid w:val="0010363B"/>
    <w:rsid w:val="00104A9E"/>
    <w:rsid w:val="00106182"/>
    <w:rsid w:val="001065F6"/>
    <w:rsid w:val="001079A6"/>
    <w:rsid w:val="001079D1"/>
    <w:rsid w:val="00115E80"/>
    <w:rsid w:val="00120686"/>
    <w:rsid w:val="001208BF"/>
    <w:rsid w:val="00121CC6"/>
    <w:rsid w:val="0012473C"/>
    <w:rsid w:val="00125F0F"/>
    <w:rsid w:val="00125F37"/>
    <w:rsid w:val="0012758F"/>
    <w:rsid w:val="001317CF"/>
    <w:rsid w:val="00131C7B"/>
    <w:rsid w:val="00133EEA"/>
    <w:rsid w:val="0013521D"/>
    <w:rsid w:val="0013606D"/>
    <w:rsid w:val="001366F6"/>
    <w:rsid w:val="00137E9E"/>
    <w:rsid w:val="00140FF1"/>
    <w:rsid w:val="001413D7"/>
    <w:rsid w:val="00141C9A"/>
    <w:rsid w:val="001432E4"/>
    <w:rsid w:val="0014341F"/>
    <w:rsid w:val="0014373C"/>
    <w:rsid w:val="00143DC6"/>
    <w:rsid w:val="00143E3C"/>
    <w:rsid w:val="001446FC"/>
    <w:rsid w:val="00145AFC"/>
    <w:rsid w:val="001464F0"/>
    <w:rsid w:val="00150FAE"/>
    <w:rsid w:val="00151A52"/>
    <w:rsid w:val="0015213A"/>
    <w:rsid w:val="00153AC5"/>
    <w:rsid w:val="00153CB9"/>
    <w:rsid w:val="00153D19"/>
    <w:rsid w:val="00154D30"/>
    <w:rsid w:val="00154DCD"/>
    <w:rsid w:val="00156D30"/>
    <w:rsid w:val="00157B24"/>
    <w:rsid w:val="0016089B"/>
    <w:rsid w:val="00160FA4"/>
    <w:rsid w:val="001627F2"/>
    <w:rsid w:val="00163A83"/>
    <w:rsid w:val="0016411D"/>
    <w:rsid w:val="00166966"/>
    <w:rsid w:val="00167388"/>
    <w:rsid w:val="00167398"/>
    <w:rsid w:val="001706E6"/>
    <w:rsid w:val="00175929"/>
    <w:rsid w:val="00176049"/>
    <w:rsid w:val="00176513"/>
    <w:rsid w:val="00176814"/>
    <w:rsid w:val="00177056"/>
    <w:rsid w:val="00177E7F"/>
    <w:rsid w:val="00181FE2"/>
    <w:rsid w:val="001828F2"/>
    <w:rsid w:val="00183839"/>
    <w:rsid w:val="001842B1"/>
    <w:rsid w:val="00185583"/>
    <w:rsid w:val="00185C16"/>
    <w:rsid w:val="0019297A"/>
    <w:rsid w:val="00192AE1"/>
    <w:rsid w:val="00194A59"/>
    <w:rsid w:val="001963F2"/>
    <w:rsid w:val="001970E2"/>
    <w:rsid w:val="001A0281"/>
    <w:rsid w:val="001A10BB"/>
    <w:rsid w:val="001A2108"/>
    <w:rsid w:val="001A2692"/>
    <w:rsid w:val="001A4700"/>
    <w:rsid w:val="001A6EF6"/>
    <w:rsid w:val="001A7AE1"/>
    <w:rsid w:val="001B0102"/>
    <w:rsid w:val="001B019B"/>
    <w:rsid w:val="001B0378"/>
    <w:rsid w:val="001B0FB0"/>
    <w:rsid w:val="001B20FA"/>
    <w:rsid w:val="001B51F5"/>
    <w:rsid w:val="001B5295"/>
    <w:rsid w:val="001B77D4"/>
    <w:rsid w:val="001B7997"/>
    <w:rsid w:val="001C0F1D"/>
    <w:rsid w:val="001C336F"/>
    <w:rsid w:val="001C4976"/>
    <w:rsid w:val="001C5D68"/>
    <w:rsid w:val="001C62BA"/>
    <w:rsid w:val="001C6917"/>
    <w:rsid w:val="001C773B"/>
    <w:rsid w:val="001D031D"/>
    <w:rsid w:val="001D0E21"/>
    <w:rsid w:val="001D149F"/>
    <w:rsid w:val="001D23BE"/>
    <w:rsid w:val="001D4E89"/>
    <w:rsid w:val="001D52E5"/>
    <w:rsid w:val="001E1988"/>
    <w:rsid w:val="001E3961"/>
    <w:rsid w:val="001E54B2"/>
    <w:rsid w:val="001E601E"/>
    <w:rsid w:val="001E77B8"/>
    <w:rsid w:val="001F0978"/>
    <w:rsid w:val="001F0F25"/>
    <w:rsid w:val="001F1724"/>
    <w:rsid w:val="001F3017"/>
    <w:rsid w:val="001F3962"/>
    <w:rsid w:val="001F3E6A"/>
    <w:rsid w:val="001F4044"/>
    <w:rsid w:val="001F5387"/>
    <w:rsid w:val="001F53D3"/>
    <w:rsid w:val="001F60FF"/>
    <w:rsid w:val="001F6175"/>
    <w:rsid w:val="001F6F48"/>
    <w:rsid w:val="001F716D"/>
    <w:rsid w:val="001F7CC5"/>
    <w:rsid w:val="001F7D11"/>
    <w:rsid w:val="001F7FCC"/>
    <w:rsid w:val="002008B0"/>
    <w:rsid w:val="00201990"/>
    <w:rsid w:val="00201F8C"/>
    <w:rsid w:val="00202171"/>
    <w:rsid w:val="00202466"/>
    <w:rsid w:val="002079DE"/>
    <w:rsid w:val="0021030A"/>
    <w:rsid w:val="00213154"/>
    <w:rsid w:val="00213916"/>
    <w:rsid w:val="00213FA8"/>
    <w:rsid w:val="00214693"/>
    <w:rsid w:val="002158E0"/>
    <w:rsid w:val="00215AFC"/>
    <w:rsid w:val="0021730A"/>
    <w:rsid w:val="00220BCB"/>
    <w:rsid w:val="00221178"/>
    <w:rsid w:val="00221DDC"/>
    <w:rsid w:val="002232A3"/>
    <w:rsid w:val="00224264"/>
    <w:rsid w:val="002244E9"/>
    <w:rsid w:val="002267E8"/>
    <w:rsid w:val="00231216"/>
    <w:rsid w:val="002312E9"/>
    <w:rsid w:val="0023144A"/>
    <w:rsid w:val="00231B0C"/>
    <w:rsid w:val="00232551"/>
    <w:rsid w:val="00234C40"/>
    <w:rsid w:val="0023500B"/>
    <w:rsid w:val="002401CB"/>
    <w:rsid w:val="0024051E"/>
    <w:rsid w:val="00240676"/>
    <w:rsid w:val="00242F7F"/>
    <w:rsid w:val="0024525E"/>
    <w:rsid w:val="00247B6D"/>
    <w:rsid w:val="00247DBD"/>
    <w:rsid w:val="00250373"/>
    <w:rsid w:val="0025254B"/>
    <w:rsid w:val="0025287A"/>
    <w:rsid w:val="00253C80"/>
    <w:rsid w:val="0025424A"/>
    <w:rsid w:val="0025581E"/>
    <w:rsid w:val="0025632D"/>
    <w:rsid w:val="00256FA6"/>
    <w:rsid w:val="00260971"/>
    <w:rsid w:val="00260D37"/>
    <w:rsid w:val="00260F1C"/>
    <w:rsid w:val="00265079"/>
    <w:rsid w:val="002659AA"/>
    <w:rsid w:val="00265DB1"/>
    <w:rsid w:val="00265E9A"/>
    <w:rsid w:val="002678B8"/>
    <w:rsid w:val="00271910"/>
    <w:rsid w:val="00273E81"/>
    <w:rsid w:val="0027502D"/>
    <w:rsid w:val="00276F9A"/>
    <w:rsid w:val="0028378A"/>
    <w:rsid w:val="00283B22"/>
    <w:rsid w:val="002852B2"/>
    <w:rsid w:val="00285E56"/>
    <w:rsid w:val="002907EE"/>
    <w:rsid w:val="002908C2"/>
    <w:rsid w:val="0029203B"/>
    <w:rsid w:val="002932D7"/>
    <w:rsid w:val="00295B1B"/>
    <w:rsid w:val="00297594"/>
    <w:rsid w:val="00297CEF"/>
    <w:rsid w:val="002A322D"/>
    <w:rsid w:val="002A4B36"/>
    <w:rsid w:val="002B11A6"/>
    <w:rsid w:val="002B206C"/>
    <w:rsid w:val="002B4A5E"/>
    <w:rsid w:val="002B4F90"/>
    <w:rsid w:val="002B62FB"/>
    <w:rsid w:val="002B7639"/>
    <w:rsid w:val="002C09E0"/>
    <w:rsid w:val="002C09F3"/>
    <w:rsid w:val="002C17C8"/>
    <w:rsid w:val="002C2BE1"/>
    <w:rsid w:val="002C7639"/>
    <w:rsid w:val="002D04D0"/>
    <w:rsid w:val="002D6E7C"/>
    <w:rsid w:val="002E1738"/>
    <w:rsid w:val="002E3ABA"/>
    <w:rsid w:val="002E6709"/>
    <w:rsid w:val="002F0FCF"/>
    <w:rsid w:val="002F1D07"/>
    <w:rsid w:val="002F22D4"/>
    <w:rsid w:val="002F3FA5"/>
    <w:rsid w:val="002F4926"/>
    <w:rsid w:val="002F4B9E"/>
    <w:rsid w:val="002F6E6E"/>
    <w:rsid w:val="002F7048"/>
    <w:rsid w:val="002F782E"/>
    <w:rsid w:val="00301A83"/>
    <w:rsid w:val="0030224B"/>
    <w:rsid w:val="00304CD1"/>
    <w:rsid w:val="00305244"/>
    <w:rsid w:val="00310C53"/>
    <w:rsid w:val="00314213"/>
    <w:rsid w:val="00314975"/>
    <w:rsid w:val="0031539C"/>
    <w:rsid w:val="00315457"/>
    <w:rsid w:val="00315947"/>
    <w:rsid w:val="00316465"/>
    <w:rsid w:val="00316469"/>
    <w:rsid w:val="00316EDB"/>
    <w:rsid w:val="00317AEA"/>
    <w:rsid w:val="00320129"/>
    <w:rsid w:val="0032195E"/>
    <w:rsid w:val="00323C2E"/>
    <w:rsid w:val="00323CE5"/>
    <w:rsid w:val="003268D4"/>
    <w:rsid w:val="003304F1"/>
    <w:rsid w:val="00330F24"/>
    <w:rsid w:val="003323B8"/>
    <w:rsid w:val="00334C13"/>
    <w:rsid w:val="003358F4"/>
    <w:rsid w:val="00336F88"/>
    <w:rsid w:val="0034350B"/>
    <w:rsid w:val="00346F17"/>
    <w:rsid w:val="003502A6"/>
    <w:rsid w:val="0035363A"/>
    <w:rsid w:val="00354DDA"/>
    <w:rsid w:val="003567A1"/>
    <w:rsid w:val="00356B63"/>
    <w:rsid w:val="00356D18"/>
    <w:rsid w:val="003571E3"/>
    <w:rsid w:val="003572AA"/>
    <w:rsid w:val="00362289"/>
    <w:rsid w:val="0036240C"/>
    <w:rsid w:val="00362441"/>
    <w:rsid w:val="00362681"/>
    <w:rsid w:val="00366203"/>
    <w:rsid w:val="00366562"/>
    <w:rsid w:val="00366937"/>
    <w:rsid w:val="00367ADD"/>
    <w:rsid w:val="00371BD3"/>
    <w:rsid w:val="00374A38"/>
    <w:rsid w:val="00377030"/>
    <w:rsid w:val="00377303"/>
    <w:rsid w:val="00377A66"/>
    <w:rsid w:val="003807C7"/>
    <w:rsid w:val="0038106B"/>
    <w:rsid w:val="00382638"/>
    <w:rsid w:val="00383852"/>
    <w:rsid w:val="00383CF2"/>
    <w:rsid w:val="0038724A"/>
    <w:rsid w:val="00390B71"/>
    <w:rsid w:val="00391205"/>
    <w:rsid w:val="003913D0"/>
    <w:rsid w:val="0039151C"/>
    <w:rsid w:val="0039344E"/>
    <w:rsid w:val="0039562B"/>
    <w:rsid w:val="00397E3E"/>
    <w:rsid w:val="003A07B9"/>
    <w:rsid w:val="003A1577"/>
    <w:rsid w:val="003A1960"/>
    <w:rsid w:val="003A26E3"/>
    <w:rsid w:val="003A43EA"/>
    <w:rsid w:val="003A7B7D"/>
    <w:rsid w:val="003B0420"/>
    <w:rsid w:val="003B4C97"/>
    <w:rsid w:val="003C015A"/>
    <w:rsid w:val="003C144D"/>
    <w:rsid w:val="003C1E95"/>
    <w:rsid w:val="003C3A6A"/>
    <w:rsid w:val="003C5771"/>
    <w:rsid w:val="003C619F"/>
    <w:rsid w:val="003C623F"/>
    <w:rsid w:val="003D3E7B"/>
    <w:rsid w:val="003D3F3E"/>
    <w:rsid w:val="003D4ECC"/>
    <w:rsid w:val="003D6881"/>
    <w:rsid w:val="003E0FE4"/>
    <w:rsid w:val="003E20CE"/>
    <w:rsid w:val="003E4570"/>
    <w:rsid w:val="003E6469"/>
    <w:rsid w:val="003E688C"/>
    <w:rsid w:val="003E68FE"/>
    <w:rsid w:val="003E6A2D"/>
    <w:rsid w:val="003F26EA"/>
    <w:rsid w:val="003F33CC"/>
    <w:rsid w:val="003F4CA0"/>
    <w:rsid w:val="003F6737"/>
    <w:rsid w:val="00404CC6"/>
    <w:rsid w:val="00406EE0"/>
    <w:rsid w:val="00407BD1"/>
    <w:rsid w:val="0041046F"/>
    <w:rsid w:val="0041102B"/>
    <w:rsid w:val="0041254D"/>
    <w:rsid w:val="0041297A"/>
    <w:rsid w:val="00416209"/>
    <w:rsid w:val="004176FB"/>
    <w:rsid w:val="00420B1A"/>
    <w:rsid w:val="00420EB3"/>
    <w:rsid w:val="00421492"/>
    <w:rsid w:val="00424309"/>
    <w:rsid w:val="004247FA"/>
    <w:rsid w:val="0042548D"/>
    <w:rsid w:val="00425B27"/>
    <w:rsid w:val="00425B8F"/>
    <w:rsid w:val="00425C86"/>
    <w:rsid w:val="00426932"/>
    <w:rsid w:val="004317D3"/>
    <w:rsid w:val="00431BEB"/>
    <w:rsid w:val="0043216A"/>
    <w:rsid w:val="00432C04"/>
    <w:rsid w:val="00434195"/>
    <w:rsid w:val="00435BC7"/>
    <w:rsid w:val="00437919"/>
    <w:rsid w:val="00437B84"/>
    <w:rsid w:val="00440DDF"/>
    <w:rsid w:val="00441CB8"/>
    <w:rsid w:val="00441FD9"/>
    <w:rsid w:val="0044280C"/>
    <w:rsid w:val="0044406D"/>
    <w:rsid w:val="004449AF"/>
    <w:rsid w:val="00445121"/>
    <w:rsid w:val="00446A20"/>
    <w:rsid w:val="00446C5F"/>
    <w:rsid w:val="0045089E"/>
    <w:rsid w:val="0045164C"/>
    <w:rsid w:val="004520F2"/>
    <w:rsid w:val="00453E9A"/>
    <w:rsid w:val="004554E2"/>
    <w:rsid w:val="0045572F"/>
    <w:rsid w:val="00455C2A"/>
    <w:rsid w:val="00463E97"/>
    <w:rsid w:val="00465D0A"/>
    <w:rsid w:val="00466452"/>
    <w:rsid w:val="00466942"/>
    <w:rsid w:val="00467586"/>
    <w:rsid w:val="00467820"/>
    <w:rsid w:val="00467A6B"/>
    <w:rsid w:val="00467FA7"/>
    <w:rsid w:val="0047069A"/>
    <w:rsid w:val="00471FD0"/>
    <w:rsid w:val="0047283B"/>
    <w:rsid w:val="00473258"/>
    <w:rsid w:val="00473299"/>
    <w:rsid w:val="00474035"/>
    <w:rsid w:val="004749AF"/>
    <w:rsid w:val="00474A66"/>
    <w:rsid w:val="00474F9E"/>
    <w:rsid w:val="00475438"/>
    <w:rsid w:val="00475B38"/>
    <w:rsid w:val="00477471"/>
    <w:rsid w:val="004811E5"/>
    <w:rsid w:val="00481735"/>
    <w:rsid w:val="0048210C"/>
    <w:rsid w:val="0048239E"/>
    <w:rsid w:val="004825FB"/>
    <w:rsid w:val="0048358B"/>
    <w:rsid w:val="00483F0A"/>
    <w:rsid w:val="0048494C"/>
    <w:rsid w:val="00484971"/>
    <w:rsid w:val="004853FB"/>
    <w:rsid w:val="004911DC"/>
    <w:rsid w:val="004922C2"/>
    <w:rsid w:val="004936BC"/>
    <w:rsid w:val="004A02CB"/>
    <w:rsid w:val="004A0B2E"/>
    <w:rsid w:val="004A2800"/>
    <w:rsid w:val="004A2B4C"/>
    <w:rsid w:val="004A2C49"/>
    <w:rsid w:val="004A2D39"/>
    <w:rsid w:val="004A3916"/>
    <w:rsid w:val="004A556C"/>
    <w:rsid w:val="004A5E01"/>
    <w:rsid w:val="004A6A0C"/>
    <w:rsid w:val="004A7196"/>
    <w:rsid w:val="004B32F1"/>
    <w:rsid w:val="004B43F2"/>
    <w:rsid w:val="004C2374"/>
    <w:rsid w:val="004C70F2"/>
    <w:rsid w:val="004D0FD8"/>
    <w:rsid w:val="004D17FF"/>
    <w:rsid w:val="004D1D11"/>
    <w:rsid w:val="004D2B97"/>
    <w:rsid w:val="004D2C41"/>
    <w:rsid w:val="004D32DC"/>
    <w:rsid w:val="004D3411"/>
    <w:rsid w:val="004D58FE"/>
    <w:rsid w:val="004D6E90"/>
    <w:rsid w:val="004E09C0"/>
    <w:rsid w:val="004E354F"/>
    <w:rsid w:val="004E43E8"/>
    <w:rsid w:val="004E76ED"/>
    <w:rsid w:val="004F1344"/>
    <w:rsid w:val="004F265F"/>
    <w:rsid w:val="004F33EE"/>
    <w:rsid w:val="0050068F"/>
    <w:rsid w:val="00502C16"/>
    <w:rsid w:val="00503A3F"/>
    <w:rsid w:val="00504691"/>
    <w:rsid w:val="00504ECE"/>
    <w:rsid w:val="00507D80"/>
    <w:rsid w:val="00511108"/>
    <w:rsid w:val="0051117B"/>
    <w:rsid w:val="00511A95"/>
    <w:rsid w:val="005121C0"/>
    <w:rsid w:val="00513465"/>
    <w:rsid w:val="00521477"/>
    <w:rsid w:val="00522297"/>
    <w:rsid w:val="0052277E"/>
    <w:rsid w:val="00522DF0"/>
    <w:rsid w:val="00525B36"/>
    <w:rsid w:val="00530C90"/>
    <w:rsid w:val="00532051"/>
    <w:rsid w:val="005332B5"/>
    <w:rsid w:val="005334EB"/>
    <w:rsid w:val="00533EB1"/>
    <w:rsid w:val="00535258"/>
    <w:rsid w:val="00535C4A"/>
    <w:rsid w:val="00536565"/>
    <w:rsid w:val="005405D7"/>
    <w:rsid w:val="00546674"/>
    <w:rsid w:val="005516E9"/>
    <w:rsid w:val="005531B3"/>
    <w:rsid w:val="0055425A"/>
    <w:rsid w:val="005544CC"/>
    <w:rsid w:val="00557EA9"/>
    <w:rsid w:val="005615BF"/>
    <w:rsid w:val="00561F06"/>
    <w:rsid w:val="00563173"/>
    <w:rsid w:val="00563E56"/>
    <w:rsid w:val="00564200"/>
    <w:rsid w:val="005643A4"/>
    <w:rsid w:val="0056599B"/>
    <w:rsid w:val="00570194"/>
    <w:rsid w:val="005712A9"/>
    <w:rsid w:val="00572F2A"/>
    <w:rsid w:val="0057322A"/>
    <w:rsid w:val="0057340D"/>
    <w:rsid w:val="00573720"/>
    <w:rsid w:val="0057407C"/>
    <w:rsid w:val="00576737"/>
    <w:rsid w:val="005808D1"/>
    <w:rsid w:val="005810D0"/>
    <w:rsid w:val="005817BF"/>
    <w:rsid w:val="00585180"/>
    <w:rsid w:val="00590CA0"/>
    <w:rsid w:val="0059113E"/>
    <w:rsid w:val="00592CFB"/>
    <w:rsid w:val="00592DDD"/>
    <w:rsid w:val="00594242"/>
    <w:rsid w:val="005963E9"/>
    <w:rsid w:val="005974C2"/>
    <w:rsid w:val="005A01E7"/>
    <w:rsid w:val="005A3CE6"/>
    <w:rsid w:val="005A4C66"/>
    <w:rsid w:val="005A59AA"/>
    <w:rsid w:val="005A5EEB"/>
    <w:rsid w:val="005A7412"/>
    <w:rsid w:val="005A74D0"/>
    <w:rsid w:val="005B0EE8"/>
    <w:rsid w:val="005B1C09"/>
    <w:rsid w:val="005B238F"/>
    <w:rsid w:val="005B2845"/>
    <w:rsid w:val="005B2D1C"/>
    <w:rsid w:val="005B2DC6"/>
    <w:rsid w:val="005B6465"/>
    <w:rsid w:val="005B7D8A"/>
    <w:rsid w:val="005C0071"/>
    <w:rsid w:val="005C24A7"/>
    <w:rsid w:val="005C2D74"/>
    <w:rsid w:val="005C3208"/>
    <w:rsid w:val="005C3CD3"/>
    <w:rsid w:val="005D0532"/>
    <w:rsid w:val="005D0CFD"/>
    <w:rsid w:val="005D0EB3"/>
    <w:rsid w:val="005D2487"/>
    <w:rsid w:val="005D3149"/>
    <w:rsid w:val="005D58B3"/>
    <w:rsid w:val="005D5A56"/>
    <w:rsid w:val="005E138F"/>
    <w:rsid w:val="005E1A37"/>
    <w:rsid w:val="005E2099"/>
    <w:rsid w:val="005E2E98"/>
    <w:rsid w:val="005E304F"/>
    <w:rsid w:val="005E3B90"/>
    <w:rsid w:val="005E55EE"/>
    <w:rsid w:val="005E5939"/>
    <w:rsid w:val="005E6622"/>
    <w:rsid w:val="005E6680"/>
    <w:rsid w:val="005F1A9D"/>
    <w:rsid w:val="005F3559"/>
    <w:rsid w:val="005F61B0"/>
    <w:rsid w:val="005F64EA"/>
    <w:rsid w:val="00603C25"/>
    <w:rsid w:val="00605809"/>
    <w:rsid w:val="00605DB2"/>
    <w:rsid w:val="00605E9E"/>
    <w:rsid w:val="00607714"/>
    <w:rsid w:val="00610534"/>
    <w:rsid w:val="00611DB0"/>
    <w:rsid w:val="006126FC"/>
    <w:rsid w:val="006144D9"/>
    <w:rsid w:val="00614A81"/>
    <w:rsid w:val="00614F83"/>
    <w:rsid w:val="00616000"/>
    <w:rsid w:val="00621EA3"/>
    <w:rsid w:val="00622020"/>
    <w:rsid w:val="006221B1"/>
    <w:rsid w:val="0062222C"/>
    <w:rsid w:val="00623C8A"/>
    <w:rsid w:val="00623CC6"/>
    <w:rsid w:val="00624B50"/>
    <w:rsid w:val="00624DCD"/>
    <w:rsid w:val="00626825"/>
    <w:rsid w:val="006270FF"/>
    <w:rsid w:val="006273F5"/>
    <w:rsid w:val="0063030F"/>
    <w:rsid w:val="00630AA8"/>
    <w:rsid w:val="00631ABF"/>
    <w:rsid w:val="00632637"/>
    <w:rsid w:val="0063336E"/>
    <w:rsid w:val="00634B68"/>
    <w:rsid w:val="00635C38"/>
    <w:rsid w:val="006363B3"/>
    <w:rsid w:val="00636695"/>
    <w:rsid w:val="0063750C"/>
    <w:rsid w:val="00637A50"/>
    <w:rsid w:val="00637ABE"/>
    <w:rsid w:val="00640115"/>
    <w:rsid w:val="0064155A"/>
    <w:rsid w:val="0064181A"/>
    <w:rsid w:val="00641E48"/>
    <w:rsid w:val="00647342"/>
    <w:rsid w:val="006477C7"/>
    <w:rsid w:val="006506EC"/>
    <w:rsid w:val="00655FBF"/>
    <w:rsid w:val="006560A8"/>
    <w:rsid w:val="006606C4"/>
    <w:rsid w:val="00661BF4"/>
    <w:rsid w:val="00662A6E"/>
    <w:rsid w:val="0066467F"/>
    <w:rsid w:val="006654FE"/>
    <w:rsid w:val="00665A04"/>
    <w:rsid w:val="00667127"/>
    <w:rsid w:val="006703BC"/>
    <w:rsid w:val="00670583"/>
    <w:rsid w:val="00670E1D"/>
    <w:rsid w:val="00672C05"/>
    <w:rsid w:val="00673F34"/>
    <w:rsid w:val="00674E05"/>
    <w:rsid w:val="0067688F"/>
    <w:rsid w:val="00676D31"/>
    <w:rsid w:val="0067749F"/>
    <w:rsid w:val="00681537"/>
    <w:rsid w:val="00683D13"/>
    <w:rsid w:val="00684609"/>
    <w:rsid w:val="00684AC2"/>
    <w:rsid w:val="0068664D"/>
    <w:rsid w:val="006866AF"/>
    <w:rsid w:val="00686C47"/>
    <w:rsid w:val="00687A9F"/>
    <w:rsid w:val="006913A3"/>
    <w:rsid w:val="006914CD"/>
    <w:rsid w:val="00692194"/>
    <w:rsid w:val="00693DDE"/>
    <w:rsid w:val="006961E1"/>
    <w:rsid w:val="00696784"/>
    <w:rsid w:val="00697750"/>
    <w:rsid w:val="0069779B"/>
    <w:rsid w:val="006A4448"/>
    <w:rsid w:val="006B0356"/>
    <w:rsid w:val="006B0DC9"/>
    <w:rsid w:val="006B0E5A"/>
    <w:rsid w:val="006B1014"/>
    <w:rsid w:val="006B17FA"/>
    <w:rsid w:val="006B3008"/>
    <w:rsid w:val="006B3D86"/>
    <w:rsid w:val="006B7B89"/>
    <w:rsid w:val="006C0194"/>
    <w:rsid w:val="006C1181"/>
    <w:rsid w:val="006C2B0A"/>
    <w:rsid w:val="006C6A07"/>
    <w:rsid w:val="006C6D13"/>
    <w:rsid w:val="006C6D7A"/>
    <w:rsid w:val="006C732D"/>
    <w:rsid w:val="006D0431"/>
    <w:rsid w:val="006D1022"/>
    <w:rsid w:val="006D154E"/>
    <w:rsid w:val="006D174E"/>
    <w:rsid w:val="006D2DE8"/>
    <w:rsid w:val="006D45D3"/>
    <w:rsid w:val="006D4BC0"/>
    <w:rsid w:val="006D6161"/>
    <w:rsid w:val="006D794A"/>
    <w:rsid w:val="006D79D2"/>
    <w:rsid w:val="006E07BA"/>
    <w:rsid w:val="006E0BC6"/>
    <w:rsid w:val="006E138C"/>
    <w:rsid w:val="006E248E"/>
    <w:rsid w:val="006E294A"/>
    <w:rsid w:val="006E47A2"/>
    <w:rsid w:val="006E65F7"/>
    <w:rsid w:val="006E69E1"/>
    <w:rsid w:val="006E74D5"/>
    <w:rsid w:val="006F1608"/>
    <w:rsid w:val="006F17D2"/>
    <w:rsid w:val="006F196F"/>
    <w:rsid w:val="006F3B99"/>
    <w:rsid w:val="0070040E"/>
    <w:rsid w:val="00701226"/>
    <w:rsid w:val="00703789"/>
    <w:rsid w:val="00705DCD"/>
    <w:rsid w:val="007060F1"/>
    <w:rsid w:val="0070714E"/>
    <w:rsid w:val="007076CB"/>
    <w:rsid w:val="00707E03"/>
    <w:rsid w:val="00712EC8"/>
    <w:rsid w:val="00713B45"/>
    <w:rsid w:val="00714AD8"/>
    <w:rsid w:val="007173C8"/>
    <w:rsid w:val="0072216C"/>
    <w:rsid w:val="00724B38"/>
    <w:rsid w:val="0072572D"/>
    <w:rsid w:val="00725B24"/>
    <w:rsid w:val="00726B67"/>
    <w:rsid w:val="0073102E"/>
    <w:rsid w:val="0073325F"/>
    <w:rsid w:val="00734B83"/>
    <w:rsid w:val="00734B98"/>
    <w:rsid w:val="007352DD"/>
    <w:rsid w:val="007364B8"/>
    <w:rsid w:val="00737C39"/>
    <w:rsid w:val="007400ED"/>
    <w:rsid w:val="0074051E"/>
    <w:rsid w:val="007442B5"/>
    <w:rsid w:val="00744E23"/>
    <w:rsid w:val="007478F3"/>
    <w:rsid w:val="0075019A"/>
    <w:rsid w:val="00753212"/>
    <w:rsid w:val="00756451"/>
    <w:rsid w:val="00756845"/>
    <w:rsid w:val="0076025F"/>
    <w:rsid w:val="007612F2"/>
    <w:rsid w:val="0076244C"/>
    <w:rsid w:val="007637E7"/>
    <w:rsid w:val="00763A90"/>
    <w:rsid w:val="00764244"/>
    <w:rsid w:val="00767DF7"/>
    <w:rsid w:val="00770B71"/>
    <w:rsid w:val="00771253"/>
    <w:rsid w:val="00772EA8"/>
    <w:rsid w:val="00777F9D"/>
    <w:rsid w:val="00781320"/>
    <w:rsid w:val="00781A1D"/>
    <w:rsid w:val="00781EC4"/>
    <w:rsid w:val="00782433"/>
    <w:rsid w:val="00782BA1"/>
    <w:rsid w:val="0078344D"/>
    <w:rsid w:val="007842BD"/>
    <w:rsid w:val="0078439E"/>
    <w:rsid w:val="0078680C"/>
    <w:rsid w:val="00790646"/>
    <w:rsid w:val="00790BAF"/>
    <w:rsid w:val="00791430"/>
    <w:rsid w:val="00791F73"/>
    <w:rsid w:val="00792C65"/>
    <w:rsid w:val="00793521"/>
    <w:rsid w:val="007937FA"/>
    <w:rsid w:val="00793952"/>
    <w:rsid w:val="0079798F"/>
    <w:rsid w:val="007A01DE"/>
    <w:rsid w:val="007A1143"/>
    <w:rsid w:val="007A4366"/>
    <w:rsid w:val="007A5C41"/>
    <w:rsid w:val="007A5FA7"/>
    <w:rsid w:val="007A7A98"/>
    <w:rsid w:val="007A7E94"/>
    <w:rsid w:val="007B0196"/>
    <w:rsid w:val="007B2CE0"/>
    <w:rsid w:val="007B4761"/>
    <w:rsid w:val="007B4858"/>
    <w:rsid w:val="007B5823"/>
    <w:rsid w:val="007B6A4B"/>
    <w:rsid w:val="007B7E18"/>
    <w:rsid w:val="007C03E4"/>
    <w:rsid w:val="007C75AB"/>
    <w:rsid w:val="007D0AA6"/>
    <w:rsid w:val="007D189A"/>
    <w:rsid w:val="007D3544"/>
    <w:rsid w:val="007D450D"/>
    <w:rsid w:val="007E03FF"/>
    <w:rsid w:val="007E20C4"/>
    <w:rsid w:val="007E500A"/>
    <w:rsid w:val="007E53A7"/>
    <w:rsid w:val="007E5E59"/>
    <w:rsid w:val="007E6863"/>
    <w:rsid w:val="007F1324"/>
    <w:rsid w:val="007F2186"/>
    <w:rsid w:val="007F3935"/>
    <w:rsid w:val="007F42CD"/>
    <w:rsid w:val="007F4729"/>
    <w:rsid w:val="007F55F6"/>
    <w:rsid w:val="007F7013"/>
    <w:rsid w:val="00802A24"/>
    <w:rsid w:val="00803BA7"/>
    <w:rsid w:val="00803BB4"/>
    <w:rsid w:val="008058D8"/>
    <w:rsid w:val="008062AA"/>
    <w:rsid w:val="008065F3"/>
    <w:rsid w:val="00806A08"/>
    <w:rsid w:val="00811546"/>
    <w:rsid w:val="00811C74"/>
    <w:rsid w:val="00812446"/>
    <w:rsid w:val="0081263E"/>
    <w:rsid w:val="008135D7"/>
    <w:rsid w:val="008135F2"/>
    <w:rsid w:val="00814569"/>
    <w:rsid w:val="00815F52"/>
    <w:rsid w:val="00816C65"/>
    <w:rsid w:val="00820363"/>
    <w:rsid w:val="0082045E"/>
    <w:rsid w:val="00820DEF"/>
    <w:rsid w:val="00821A14"/>
    <w:rsid w:val="00822CE7"/>
    <w:rsid w:val="00823E28"/>
    <w:rsid w:val="008300ED"/>
    <w:rsid w:val="00830B3E"/>
    <w:rsid w:val="0084070A"/>
    <w:rsid w:val="008409E1"/>
    <w:rsid w:val="00842440"/>
    <w:rsid w:val="00844185"/>
    <w:rsid w:val="008448B3"/>
    <w:rsid w:val="0084539F"/>
    <w:rsid w:val="008454BB"/>
    <w:rsid w:val="00845B9D"/>
    <w:rsid w:val="00846E71"/>
    <w:rsid w:val="00847384"/>
    <w:rsid w:val="0085012B"/>
    <w:rsid w:val="008519CF"/>
    <w:rsid w:val="008527D9"/>
    <w:rsid w:val="00852B27"/>
    <w:rsid w:val="00853F80"/>
    <w:rsid w:val="00854F48"/>
    <w:rsid w:val="0085594A"/>
    <w:rsid w:val="00855F84"/>
    <w:rsid w:val="00856275"/>
    <w:rsid w:val="00856AC9"/>
    <w:rsid w:val="00856F6F"/>
    <w:rsid w:val="00861142"/>
    <w:rsid w:val="00863521"/>
    <w:rsid w:val="008638C5"/>
    <w:rsid w:val="00866119"/>
    <w:rsid w:val="00866696"/>
    <w:rsid w:val="0086700C"/>
    <w:rsid w:val="00867F35"/>
    <w:rsid w:val="008708B3"/>
    <w:rsid w:val="00870A2C"/>
    <w:rsid w:val="008754D2"/>
    <w:rsid w:val="008765FB"/>
    <w:rsid w:val="00880B47"/>
    <w:rsid w:val="00881174"/>
    <w:rsid w:val="0088339B"/>
    <w:rsid w:val="0088496B"/>
    <w:rsid w:val="008849F8"/>
    <w:rsid w:val="008863F8"/>
    <w:rsid w:val="008910FA"/>
    <w:rsid w:val="00891656"/>
    <w:rsid w:val="00893579"/>
    <w:rsid w:val="008A05C3"/>
    <w:rsid w:val="008A1684"/>
    <w:rsid w:val="008A255E"/>
    <w:rsid w:val="008A42CF"/>
    <w:rsid w:val="008A4D9A"/>
    <w:rsid w:val="008A6528"/>
    <w:rsid w:val="008B4FC0"/>
    <w:rsid w:val="008C074E"/>
    <w:rsid w:val="008C101D"/>
    <w:rsid w:val="008C1B4E"/>
    <w:rsid w:val="008C233D"/>
    <w:rsid w:val="008C4430"/>
    <w:rsid w:val="008C53DE"/>
    <w:rsid w:val="008C79D3"/>
    <w:rsid w:val="008D11AF"/>
    <w:rsid w:val="008D1DEE"/>
    <w:rsid w:val="008D2BEF"/>
    <w:rsid w:val="008D3011"/>
    <w:rsid w:val="008D46A3"/>
    <w:rsid w:val="008D6648"/>
    <w:rsid w:val="008D7582"/>
    <w:rsid w:val="008D79B5"/>
    <w:rsid w:val="008E0053"/>
    <w:rsid w:val="008E0D52"/>
    <w:rsid w:val="008E3A95"/>
    <w:rsid w:val="008E4FA0"/>
    <w:rsid w:val="008E5652"/>
    <w:rsid w:val="008F064B"/>
    <w:rsid w:val="008F14A9"/>
    <w:rsid w:val="008F25EB"/>
    <w:rsid w:val="008F2647"/>
    <w:rsid w:val="008F7712"/>
    <w:rsid w:val="0090144D"/>
    <w:rsid w:val="00905BB7"/>
    <w:rsid w:val="00906402"/>
    <w:rsid w:val="0091097F"/>
    <w:rsid w:val="00911440"/>
    <w:rsid w:val="00915FC0"/>
    <w:rsid w:val="009169CC"/>
    <w:rsid w:val="00917C23"/>
    <w:rsid w:val="00921980"/>
    <w:rsid w:val="009250A1"/>
    <w:rsid w:val="0092519A"/>
    <w:rsid w:val="00926060"/>
    <w:rsid w:val="0092615E"/>
    <w:rsid w:val="00926324"/>
    <w:rsid w:val="009265BC"/>
    <w:rsid w:val="0092742E"/>
    <w:rsid w:val="00930765"/>
    <w:rsid w:val="0093284F"/>
    <w:rsid w:val="00932D2F"/>
    <w:rsid w:val="00933318"/>
    <w:rsid w:val="009407C8"/>
    <w:rsid w:val="00945D1C"/>
    <w:rsid w:val="00950BEF"/>
    <w:rsid w:val="00951669"/>
    <w:rsid w:val="00952D7A"/>
    <w:rsid w:val="00953203"/>
    <w:rsid w:val="00953DCF"/>
    <w:rsid w:val="00955623"/>
    <w:rsid w:val="00962F6C"/>
    <w:rsid w:val="00965B77"/>
    <w:rsid w:val="009726EE"/>
    <w:rsid w:val="00972F44"/>
    <w:rsid w:val="009732AF"/>
    <w:rsid w:val="0097332E"/>
    <w:rsid w:val="00974CD8"/>
    <w:rsid w:val="00975049"/>
    <w:rsid w:val="00976CA0"/>
    <w:rsid w:val="00976D2C"/>
    <w:rsid w:val="00980BA2"/>
    <w:rsid w:val="00983461"/>
    <w:rsid w:val="0098392A"/>
    <w:rsid w:val="00983F93"/>
    <w:rsid w:val="00985530"/>
    <w:rsid w:val="00985CF8"/>
    <w:rsid w:val="00986598"/>
    <w:rsid w:val="00990EC7"/>
    <w:rsid w:val="00990EDE"/>
    <w:rsid w:val="00991BE5"/>
    <w:rsid w:val="00992DF0"/>
    <w:rsid w:val="009939FA"/>
    <w:rsid w:val="00994175"/>
    <w:rsid w:val="00994C20"/>
    <w:rsid w:val="00995855"/>
    <w:rsid w:val="00997C46"/>
    <w:rsid w:val="009A29F7"/>
    <w:rsid w:val="009A3D45"/>
    <w:rsid w:val="009A3E31"/>
    <w:rsid w:val="009A6599"/>
    <w:rsid w:val="009A6871"/>
    <w:rsid w:val="009A6DB3"/>
    <w:rsid w:val="009A7794"/>
    <w:rsid w:val="009B0158"/>
    <w:rsid w:val="009B04FE"/>
    <w:rsid w:val="009B0A2F"/>
    <w:rsid w:val="009B0EB3"/>
    <w:rsid w:val="009B0F8D"/>
    <w:rsid w:val="009B1A5E"/>
    <w:rsid w:val="009B1FF0"/>
    <w:rsid w:val="009B2089"/>
    <w:rsid w:val="009C3036"/>
    <w:rsid w:val="009C48CF"/>
    <w:rsid w:val="009C4EF5"/>
    <w:rsid w:val="009D2751"/>
    <w:rsid w:val="009D2770"/>
    <w:rsid w:val="009D2B15"/>
    <w:rsid w:val="009D391B"/>
    <w:rsid w:val="009D4557"/>
    <w:rsid w:val="009D61D5"/>
    <w:rsid w:val="009D663E"/>
    <w:rsid w:val="009D7DA1"/>
    <w:rsid w:val="009E0B63"/>
    <w:rsid w:val="009E0F4A"/>
    <w:rsid w:val="009E1B6B"/>
    <w:rsid w:val="009E1E15"/>
    <w:rsid w:val="009E3484"/>
    <w:rsid w:val="009E3596"/>
    <w:rsid w:val="009E35B2"/>
    <w:rsid w:val="009E3FA4"/>
    <w:rsid w:val="009E3FF8"/>
    <w:rsid w:val="009E4BB8"/>
    <w:rsid w:val="009E5003"/>
    <w:rsid w:val="009F0605"/>
    <w:rsid w:val="009F060F"/>
    <w:rsid w:val="009F3028"/>
    <w:rsid w:val="009F3527"/>
    <w:rsid w:val="009F44FB"/>
    <w:rsid w:val="009F5BBD"/>
    <w:rsid w:val="009F5E3A"/>
    <w:rsid w:val="009F762A"/>
    <w:rsid w:val="00A01169"/>
    <w:rsid w:val="00A01384"/>
    <w:rsid w:val="00A0179B"/>
    <w:rsid w:val="00A03009"/>
    <w:rsid w:val="00A03A06"/>
    <w:rsid w:val="00A04A59"/>
    <w:rsid w:val="00A061CD"/>
    <w:rsid w:val="00A077CE"/>
    <w:rsid w:val="00A117CA"/>
    <w:rsid w:val="00A11DD5"/>
    <w:rsid w:val="00A11F81"/>
    <w:rsid w:val="00A12B0D"/>
    <w:rsid w:val="00A135C1"/>
    <w:rsid w:val="00A14259"/>
    <w:rsid w:val="00A147C8"/>
    <w:rsid w:val="00A16254"/>
    <w:rsid w:val="00A16A8B"/>
    <w:rsid w:val="00A16C80"/>
    <w:rsid w:val="00A17CCD"/>
    <w:rsid w:val="00A212B3"/>
    <w:rsid w:val="00A23AD0"/>
    <w:rsid w:val="00A24B3C"/>
    <w:rsid w:val="00A25B8D"/>
    <w:rsid w:val="00A26791"/>
    <w:rsid w:val="00A30B75"/>
    <w:rsid w:val="00A3148F"/>
    <w:rsid w:val="00A31B12"/>
    <w:rsid w:val="00A32C86"/>
    <w:rsid w:val="00A34679"/>
    <w:rsid w:val="00A36069"/>
    <w:rsid w:val="00A4270F"/>
    <w:rsid w:val="00A43101"/>
    <w:rsid w:val="00A44ECB"/>
    <w:rsid w:val="00A45367"/>
    <w:rsid w:val="00A4619A"/>
    <w:rsid w:val="00A46939"/>
    <w:rsid w:val="00A5413D"/>
    <w:rsid w:val="00A556DC"/>
    <w:rsid w:val="00A56990"/>
    <w:rsid w:val="00A57E7C"/>
    <w:rsid w:val="00A6148A"/>
    <w:rsid w:val="00A616BE"/>
    <w:rsid w:val="00A62A85"/>
    <w:rsid w:val="00A63920"/>
    <w:rsid w:val="00A65904"/>
    <w:rsid w:val="00A6623B"/>
    <w:rsid w:val="00A6708C"/>
    <w:rsid w:val="00A670C1"/>
    <w:rsid w:val="00A7005D"/>
    <w:rsid w:val="00A710B9"/>
    <w:rsid w:val="00A71124"/>
    <w:rsid w:val="00A71244"/>
    <w:rsid w:val="00A724B3"/>
    <w:rsid w:val="00A725F7"/>
    <w:rsid w:val="00A72FAA"/>
    <w:rsid w:val="00A73AA7"/>
    <w:rsid w:val="00A75917"/>
    <w:rsid w:val="00A80DF7"/>
    <w:rsid w:val="00A82DEF"/>
    <w:rsid w:val="00A84BA0"/>
    <w:rsid w:val="00A85738"/>
    <w:rsid w:val="00A875DA"/>
    <w:rsid w:val="00A87611"/>
    <w:rsid w:val="00A91965"/>
    <w:rsid w:val="00A931E4"/>
    <w:rsid w:val="00A93921"/>
    <w:rsid w:val="00A93C81"/>
    <w:rsid w:val="00A93EE1"/>
    <w:rsid w:val="00A95111"/>
    <w:rsid w:val="00A95614"/>
    <w:rsid w:val="00A96052"/>
    <w:rsid w:val="00A969D6"/>
    <w:rsid w:val="00A97E93"/>
    <w:rsid w:val="00AA1637"/>
    <w:rsid w:val="00AA249A"/>
    <w:rsid w:val="00AA4C9D"/>
    <w:rsid w:val="00AA54DF"/>
    <w:rsid w:val="00AA5ACF"/>
    <w:rsid w:val="00AA6967"/>
    <w:rsid w:val="00AA6C98"/>
    <w:rsid w:val="00AB00DF"/>
    <w:rsid w:val="00AB0743"/>
    <w:rsid w:val="00AB0A05"/>
    <w:rsid w:val="00AB0A58"/>
    <w:rsid w:val="00AB1CBF"/>
    <w:rsid w:val="00AB1FFF"/>
    <w:rsid w:val="00AB243B"/>
    <w:rsid w:val="00AB250C"/>
    <w:rsid w:val="00AB35CA"/>
    <w:rsid w:val="00AB4125"/>
    <w:rsid w:val="00AB4F81"/>
    <w:rsid w:val="00AB5A04"/>
    <w:rsid w:val="00AB5B18"/>
    <w:rsid w:val="00AB5BB4"/>
    <w:rsid w:val="00AB76D4"/>
    <w:rsid w:val="00AC07F8"/>
    <w:rsid w:val="00AC20F9"/>
    <w:rsid w:val="00AC2264"/>
    <w:rsid w:val="00AC47A3"/>
    <w:rsid w:val="00AC4828"/>
    <w:rsid w:val="00AC6FC1"/>
    <w:rsid w:val="00AD230C"/>
    <w:rsid w:val="00AD2766"/>
    <w:rsid w:val="00AD43C3"/>
    <w:rsid w:val="00AD4EC0"/>
    <w:rsid w:val="00AD53E2"/>
    <w:rsid w:val="00AD552D"/>
    <w:rsid w:val="00AD6E83"/>
    <w:rsid w:val="00AD6F9C"/>
    <w:rsid w:val="00AE181B"/>
    <w:rsid w:val="00AE2599"/>
    <w:rsid w:val="00AE2BC7"/>
    <w:rsid w:val="00AE5539"/>
    <w:rsid w:val="00AE72E9"/>
    <w:rsid w:val="00AE7B1B"/>
    <w:rsid w:val="00AF16EB"/>
    <w:rsid w:val="00AF24C3"/>
    <w:rsid w:val="00AF6835"/>
    <w:rsid w:val="00AF7880"/>
    <w:rsid w:val="00AF79D3"/>
    <w:rsid w:val="00AF7CCC"/>
    <w:rsid w:val="00B013D4"/>
    <w:rsid w:val="00B01815"/>
    <w:rsid w:val="00B046EA"/>
    <w:rsid w:val="00B06C12"/>
    <w:rsid w:val="00B07031"/>
    <w:rsid w:val="00B10FEA"/>
    <w:rsid w:val="00B12348"/>
    <w:rsid w:val="00B12BDD"/>
    <w:rsid w:val="00B13202"/>
    <w:rsid w:val="00B13DD4"/>
    <w:rsid w:val="00B142A8"/>
    <w:rsid w:val="00B15AD2"/>
    <w:rsid w:val="00B16CB7"/>
    <w:rsid w:val="00B213A8"/>
    <w:rsid w:val="00B2352E"/>
    <w:rsid w:val="00B23C1C"/>
    <w:rsid w:val="00B26B4B"/>
    <w:rsid w:val="00B279F6"/>
    <w:rsid w:val="00B31358"/>
    <w:rsid w:val="00B32116"/>
    <w:rsid w:val="00B326C6"/>
    <w:rsid w:val="00B3305D"/>
    <w:rsid w:val="00B34333"/>
    <w:rsid w:val="00B35664"/>
    <w:rsid w:val="00B37723"/>
    <w:rsid w:val="00B37851"/>
    <w:rsid w:val="00B37999"/>
    <w:rsid w:val="00B37B3B"/>
    <w:rsid w:val="00B37D9D"/>
    <w:rsid w:val="00B405AE"/>
    <w:rsid w:val="00B4153F"/>
    <w:rsid w:val="00B41FAD"/>
    <w:rsid w:val="00B42A70"/>
    <w:rsid w:val="00B43190"/>
    <w:rsid w:val="00B4351B"/>
    <w:rsid w:val="00B45F95"/>
    <w:rsid w:val="00B46142"/>
    <w:rsid w:val="00B53020"/>
    <w:rsid w:val="00B53862"/>
    <w:rsid w:val="00B538D6"/>
    <w:rsid w:val="00B56A03"/>
    <w:rsid w:val="00B614D2"/>
    <w:rsid w:val="00B61634"/>
    <w:rsid w:val="00B62903"/>
    <w:rsid w:val="00B65D74"/>
    <w:rsid w:val="00B70AF2"/>
    <w:rsid w:val="00B71095"/>
    <w:rsid w:val="00B72530"/>
    <w:rsid w:val="00B73B62"/>
    <w:rsid w:val="00B73BB6"/>
    <w:rsid w:val="00B75D53"/>
    <w:rsid w:val="00B775EB"/>
    <w:rsid w:val="00B7782B"/>
    <w:rsid w:val="00B80174"/>
    <w:rsid w:val="00B80B5E"/>
    <w:rsid w:val="00B814A2"/>
    <w:rsid w:val="00B839C3"/>
    <w:rsid w:val="00B83A1E"/>
    <w:rsid w:val="00B83DC2"/>
    <w:rsid w:val="00B85C22"/>
    <w:rsid w:val="00B87D29"/>
    <w:rsid w:val="00B90747"/>
    <w:rsid w:val="00B928F8"/>
    <w:rsid w:val="00B92B41"/>
    <w:rsid w:val="00B94198"/>
    <w:rsid w:val="00B947CA"/>
    <w:rsid w:val="00B9495E"/>
    <w:rsid w:val="00B95158"/>
    <w:rsid w:val="00B95AE3"/>
    <w:rsid w:val="00B965B4"/>
    <w:rsid w:val="00BA0029"/>
    <w:rsid w:val="00BA1685"/>
    <w:rsid w:val="00BA1DC5"/>
    <w:rsid w:val="00BA2ECA"/>
    <w:rsid w:val="00BA3F86"/>
    <w:rsid w:val="00BA40D1"/>
    <w:rsid w:val="00BA41F3"/>
    <w:rsid w:val="00BA42E2"/>
    <w:rsid w:val="00BA43EE"/>
    <w:rsid w:val="00BA4414"/>
    <w:rsid w:val="00BA6BC0"/>
    <w:rsid w:val="00BA75C3"/>
    <w:rsid w:val="00BB00E8"/>
    <w:rsid w:val="00BB024F"/>
    <w:rsid w:val="00BB0A63"/>
    <w:rsid w:val="00BB2C46"/>
    <w:rsid w:val="00BB33D4"/>
    <w:rsid w:val="00BB5528"/>
    <w:rsid w:val="00BB6AE0"/>
    <w:rsid w:val="00BC0027"/>
    <w:rsid w:val="00BC09CD"/>
    <w:rsid w:val="00BC1E72"/>
    <w:rsid w:val="00BC2CF5"/>
    <w:rsid w:val="00BC4E2F"/>
    <w:rsid w:val="00BC6EB9"/>
    <w:rsid w:val="00BC7313"/>
    <w:rsid w:val="00BD039A"/>
    <w:rsid w:val="00BD074C"/>
    <w:rsid w:val="00BD09B8"/>
    <w:rsid w:val="00BD222E"/>
    <w:rsid w:val="00BD2F9E"/>
    <w:rsid w:val="00BD31A6"/>
    <w:rsid w:val="00BD4875"/>
    <w:rsid w:val="00BD7387"/>
    <w:rsid w:val="00BD7CD8"/>
    <w:rsid w:val="00BE115E"/>
    <w:rsid w:val="00BE4389"/>
    <w:rsid w:val="00BE57A7"/>
    <w:rsid w:val="00BE598F"/>
    <w:rsid w:val="00BE64B3"/>
    <w:rsid w:val="00BF062E"/>
    <w:rsid w:val="00BF07F7"/>
    <w:rsid w:val="00BF0A97"/>
    <w:rsid w:val="00BF4175"/>
    <w:rsid w:val="00BF62D2"/>
    <w:rsid w:val="00BF6748"/>
    <w:rsid w:val="00BF6D8D"/>
    <w:rsid w:val="00BF7200"/>
    <w:rsid w:val="00BF74D7"/>
    <w:rsid w:val="00C0026A"/>
    <w:rsid w:val="00C00CD5"/>
    <w:rsid w:val="00C0464B"/>
    <w:rsid w:val="00C0489A"/>
    <w:rsid w:val="00C048D7"/>
    <w:rsid w:val="00C10606"/>
    <w:rsid w:val="00C10816"/>
    <w:rsid w:val="00C125B1"/>
    <w:rsid w:val="00C125D0"/>
    <w:rsid w:val="00C12C6B"/>
    <w:rsid w:val="00C14237"/>
    <w:rsid w:val="00C143EB"/>
    <w:rsid w:val="00C15962"/>
    <w:rsid w:val="00C16873"/>
    <w:rsid w:val="00C16A65"/>
    <w:rsid w:val="00C170C2"/>
    <w:rsid w:val="00C202C3"/>
    <w:rsid w:val="00C20CC6"/>
    <w:rsid w:val="00C20E3B"/>
    <w:rsid w:val="00C215CF"/>
    <w:rsid w:val="00C22E7E"/>
    <w:rsid w:val="00C23193"/>
    <w:rsid w:val="00C23456"/>
    <w:rsid w:val="00C23F46"/>
    <w:rsid w:val="00C25BB4"/>
    <w:rsid w:val="00C27324"/>
    <w:rsid w:val="00C27F02"/>
    <w:rsid w:val="00C311DC"/>
    <w:rsid w:val="00C314C2"/>
    <w:rsid w:val="00C3153D"/>
    <w:rsid w:val="00C3159F"/>
    <w:rsid w:val="00C33B20"/>
    <w:rsid w:val="00C3558A"/>
    <w:rsid w:val="00C36B3D"/>
    <w:rsid w:val="00C37A1D"/>
    <w:rsid w:val="00C4373A"/>
    <w:rsid w:val="00C441B4"/>
    <w:rsid w:val="00C44C34"/>
    <w:rsid w:val="00C508A4"/>
    <w:rsid w:val="00C50FE0"/>
    <w:rsid w:val="00C512DE"/>
    <w:rsid w:val="00C514B5"/>
    <w:rsid w:val="00C517B3"/>
    <w:rsid w:val="00C5219D"/>
    <w:rsid w:val="00C5237B"/>
    <w:rsid w:val="00C538B5"/>
    <w:rsid w:val="00C54591"/>
    <w:rsid w:val="00C54F29"/>
    <w:rsid w:val="00C607D9"/>
    <w:rsid w:val="00C61D78"/>
    <w:rsid w:val="00C62871"/>
    <w:rsid w:val="00C62ADD"/>
    <w:rsid w:val="00C63A85"/>
    <w:rsid w:val="00C64BD1"/>
    <w:rsid w:val="00C669F4"/>
    <w:rsid w:val="00C6792F"/>
    <w:rsid w:val="00C70DC9"/>
    <w:rsid w:val="00C70E9D"/>
    <w:rsid w:val="00C711FA"/>
    <w:rsid w:val="00C74A59"/>
    <w:rsid w:val="00C76CEA"/>
    <w:rsid w:val="00C7722A"/>
    <w:rsid w:val="00C77DE6"/>
    <w:rsid w:val="00C80C0F"/>
    <w:rsid w:val="00C811C7"/>
    <w:rsid w:val="00C8182B"/>
    <w:rsid w:val="00C90090"/>
    <w:rsid w:val="00C9011A"/>
    <w:rsid w:val="00C914D8"/>
    <w:rsid w:val="00C92703"/>
    <w:rsid w:val="00C9492F"/>
    <w:rsid w:val="00C95967"/>
    <w:rsid w:val="00CA04EB"/>
    <w:rsid w:val="00CA0E75"/>
    <w:rsid w:val="00CA2475"/>
    <w:rsid w:val="00CA2F77"/>
    <w:rsid w:val="00CA778A"/>
    <w:rsid w:val="00CB150D"/>
    <w:rsid w:val="00CB29EC"/>
    <w:rsid w:val="00CB2AAD"/>
    <w:rsid w:val="00CB31EE"/>
    <w:rsid w:val="00CB328E"/>
    <w:rsid w:val="00CB350E"/>
    <w:rsid w:val="00CB392E"/>
    <w:rsid w:val="00CB536E"/>
    <w:rsid w:val="00CC0C30"/>
    <w:rsid w:val="00CC1202"/>
    <w:rsid w:val="00CC2200"/>
    <w:rsid w:val="00CC234B"/>
    <w:rsid w:val="00CC2780"/>
    <w:rsid w:val="00CC2A4C"/>
    <w:rsid w:val="00CC6C1B"/>
    <w:rsid w:val="00CC6F30"/>
    <w:rsid w:val="00CD05CD"/>
    <w:rsid w:val="00CD2316"/>
    <w:rsid w:val="00CD26D2"/>
    <w:rsid w:val="00CD2891"/>
    <w:rsid w:val="00CD2AF1"/>
    <w:rsid w:val="00CD46F5"/>
    <w:rsid w:val="00CD57CE"/>
    <w:rsid w:val="00CD5E9B"/>
    <w:rsid w:val="00CE0381"/>
    <w:rsid w:val="00CE06A0"/>
    <w:rsid w:val="00CE2BE4"/>
    <w:rsid w:val="00CE3AFA"/>
    <w:rsid w:val="00CE5D53"/>
    <w:rsid w:val="00CE5E72"/>
    <w:rsid w:val="00CF38D8"/>
    <w:rsid w:val="00CF39EF"/>
    <w:rsid w:val="00CF4106"/>
    <w:rsid w:val="00CF4B2C"/>
    <w:rsid w:val="00CF5745"/>
    <w:rsid w:val="00CF7654"/>
    <w:rsid w:val="00CF7FD0"/>
    <w:rsid w:val="00D009C6"/>
    <w:rsid w:val="00D01C2D"/>
    <w:rsid w:val="00D01FA9"/>
    <w:rsid w:val="00D0303C"/>
    <w:rsid w:val="00D03DE5"/>
    <w:rsid w:val="00D04659"/>
    <w:rsid w:val="00D04DD1"/>
    <w:rsid w:val="00D05AF0"/>
    <w:rsid w:val="00D05B85"/>
    <w:rsid w:val="00D07157"/>
    <w:rsid w:val="00D07915"/>
    <w:rsid w:val="00D07ACF"/>
    <w:rsid w:val="00D1119A"/>
    <w:rsid w:val="00D1147E"/>
    <w:rsid w:val="00D11635"/>
    <w:rsid w:val="00D17E61"/>
    <w:rsid w:val="00D20A11"/>
    <w:rsid w:val="00D21A4D"/>
    <w:rsid w:val="00D21B8C"/>
    <w:rsid w:val="00D22388"/>
    <w:rsid w:val="00D223DA"/>
    <w:rsid w:val="00D234D9"/>
    <w:rsid w:val="00D23863"/>
    <w:rsid w:val="00D23D2E"/>
    <w:rsid w:val="00D244D3"/>
    <w:rsid w:val="00D2562C"/>
    <w:rsid w:val="00D25BBE"/>
    <w:rsid w:val="00D3070F"/>
    <w:rsid w:val="00D30EC8"/>
    <w:rsid w:val="00D32A47"/>
    <w:rsid w:val="00D32D2F"/>
    <w:rsid w:val="00D33579"/>
    <w:rsid w:val="00D35DDB"/>
    <w:rsid w:val="00D37F2D"/>
    <w:rsid w:val="00D436E5"/>
    <w:rsid w:val="00D511EC"/>
    <w:rsid w:val="00D513C5"/>
    <w:rsid w:val="00D52554"/>
    <w:rsid w:val="00D534AA"/>
    <w:rsid w:val="00D538B1"/>
    <w:rsid w:val="00D54CA4"/>
    <w:rsid w:val="00D558D6"/>
    <w:rsid w:val="00D5778F"/>
    <w:rsid w:val="00D57B4C"/>
    <w:rsid w:val="00D61055"/>
    <w:rsid w:val="00D6127A"/>
    <w:rsid w:val="00D62183"/>
    <w:rsid w:val="00D638E7"/>
    <w:rsid w:val="00D63D9E"/>
    <w:rsid w:val="00D65480"/>
    <w:rsid w:val="00D6694D"/>
    <w:rsid w:val="00D67271"/>
    <w:rsid w:val="00D67931"/>
    <w:rsid w:val="00D71812"/>
    <w:rsid w:val="00D71A50"/>
    <w:rsid w:val="00D7286E"/>
    <w:rsid w:val="00D7300E"/>
    <w:rsid w:val="00D73583"/>
    <w:rsid w:val="00D7479A"/>
    <w:rsid w:val="00D75C89"/>
    <w:rsid w:val="00D76A87"/>
    <w:rsid w:val="00D81164"/>
    <w:rsid w:val="00D81AD8"/>
    <w:rsid w:val="00D854A7"/>
    <w:rsid w:val="00D869D9"/>
    <w:rsid w:val="00D92C2C"/>
    <w:rsid w:val="00D9385C"/>
    <w:rsid w:val="00D96B9D"/>
    <w:rsid w:val="00D96BAD"/>
    <w:rsid w:val="00DA11D3"/>
    <w:rsid w:val="00DA12B1"/>
    <w:rsid w:val="00DA1A39"/>
    <w:rsid w:val="00DA1C00"/>
    <w:rsid w:val="00DA438F"/>
    <w:rsid w:val="00DA67B1"/>
    <w:rsid w:val="00DB01A4"/>
    <w:rsid w:val="00DB0222"/>
    <w:rsid w:val="00DB03B3"/>
    <w:rsid w:val="00DB0480"/>
    <w:rsid w:val="00DB31B6"/>
    <w:rsid w:val="00DB36E4"/>
    <w:rsid w:val="00DB41C4"/>
    <w:rsid w:val="00DB4823"/>
    <w:rsid w:val="00DB4DBB"/>
    <w:rsid w:val="00DB6476"/>
    <w:rsid w:val="00DB6BB6"/>
    <w:rsid w:val="00DC2E47"/>
    <w:rsid w:val="00DC4152"/>
    <w:rsid w:val="00DC4778"/>
    <w:rsid w:val="00DC5BCA"/>
    <w:rsid w:val="00DC7085"/>
    <w:rsid w:val="00DC7736"/>
    <w:rsid w:val="00DD00C4"/>
    <w:rsid w:val="00DD19F6"/>
    <w:rsid w:val="00DD2428"/>
    <w:rsid w:val="00DD2A77"/>
    <w:rsid w:val="00DD5F19"/>
    <w:rsid w:val="00DD6DCB"/>
    <w:rsid w:val="00DE271E"/>
    <w:rsid w:val="00DE3F0E"/>
    <w:rsid w:val="00DE482D"/>
    <w:rsid w:val="00DE4C46"/>
    <w:rsid w:val="00DE4F5B"/>
    <w:rsid w:val="00DE61E8"/>
    <w:rsid w:val="00DF0D65"/>
    <w:rsid w:val="00DF1A46"/>
    <w:rsid w:val="00DF3219"/>
    <w:rsid w:val="00DF4C0B"/>
    <w:rsid w:val="00DF5021"/>
    <w:rsid w:val="00DF5285"/>
    <w:rsid w:val="00DF5D4D"/>
    <w:rsid w:val="00DF72FC"/>
    <w:rsid w:val="00E0167F"/>
    <w:rsid w:val="00E01B27"/>
    <w:rsid w:val="00E040AA"/>
    <w:rsid w:val="00E075C3"/>
    <w:rsid w:val="00E10941"/>
    <w:rsid w:val="00E1196E"/>
    <w:rsid w:val="00E13049"/>
    <w:rsid w:val="00E15282"/>
    <w:rsid w:val="00E1558A"/>
    <w:rsid w:val="00E16052"/>
    <w:rsid w:val="00E16407"/>
    <w:rsid w:val="00E169B9"/>
    <w:rsid w:val="00E17159"/>
    <w:rsid w:val="00E17B7F"/>
    <w:rsid w:val="00E209A2"/>
    <w:rsid w:val="00E21FBA"/>
    <w:rsid w:val="00E2571F"/>
    <w:rsid w:val="00E27647"/>
    <w:rsid w:val="00E314AF"/>
    <w:rsid w:val="00E321DB"/>
    <w:rsid w:val="00E32289"/>
    <w:rsid w:val="00E32381"/>
    <w:rsid w:val="00E33A85"/>
    <w:rsid w:val="00E365E5"/>
    <w:rsid w:val="00E36F80"/>
    <w:rsid w:val="00E37FC7"/>
    <w:rsid w:val="00E41BD2"/>
    <w:rsid w:val="00E435D4"/>
    <w:rsid w:val="00E43DA8"/>
    <w:rsid w:val="00E43E30"/>
    <w:rsid w:val="00E4535B"/>
    <w:rsid w:val="00E52DDA"/>
    <w:rsid w:val="00E5428A"/>
    <w:rsid w:val="00E56093"/>
    <w:rsid w:val="00E57705"/>
    <w:rsid w:val="00E60474"/>
    <w:rsid w:val="00E640CB"/>
    <w:rsid w:val="00E668C4"/>
    <w:rsid w:val="00E66FD4"/>
    <w:rsid w:val="00E671CA"/>
    <w:rsid w:val="00E70DB1"/>
    <w:rsid w:val="00E7131A"/>
    <w:rsid w:val="00E75B14"/>
    <w:rsid w:val="00E80599"/>
    <w:rsid w:val="00E8359E"/>
    <w:rsid w:val="00E839A2"/>
    <w:rsid w:val="00E842A0"/>
    <w:rsid w:val="00E85043"/>
    <w:rsid w:val="00E861E1"/>
    <w:rsid w:val="00E87F15"/>
    <w:rsid w:val="00E909C8"/>
    <w:rsid w:val="00E9122A"/>
    <w:rsid w:val="00E92FDD"/>
    <w:rsid w:val="00E93A8F"/>
    <w:rsid w:val="00E9444B"/>
    <w:rsid w:val="00E94622"/>
    <w:rsid w:val="00E97289"/>
    <w:rsid w:val="00EA03DA"/>
    <w:rsid w:val="00EA0CF4"/>
    <w:rsid w:val="00EA0F1F"/>
    <w:rsid w:val="00EA3813"/>
    <w:rsid w:val="00EA3DF5"/>
    <w:rsid w:val="00EA5AC7"/>
    <w:rsid w:val="00EA5B03"/>
    <w:rsid w:val="00EA5D72"/>
    <w:rsid w:val="00EA65AD"/>
    <w:rsid w:val="00EA73F4"/>
    <w:rsid w:val="00EB10A2"/>
    <w:rsid w:val="00EB6147"/>
    <w:rsid w:val="00EB775E"/>
    <w:rsid w:val="00EC0E42"/>
    <w:rsid w:val="00EC1E68"/>
    <w:rsid w:val="00EC2810"/>
    <w:rsid w:val="00EC2E6C"/>
    <w:rsid w:val="00EC60E1"/>
    <w:rsid w:val="00EC6956"/>
    <w:rsid w:val="00ED0FE7"/>
    <w:rsid w:val="00ED29B3"/>
    <w:rsid w:val="00ED2AD1"/>
    <w:rsid w:val="00ED5578"/>
    <w:rsid w:val="00ED5773"/>
    <w:rsid w:val="00EE1A45"/>
    <w:rsid w:val="00EE58B0"/>
    <w:rsid w:val="00EE7565"/>
    <w:rsid w:val="00EE7707"/>
    <w:rsid w:val="00EF1861"/>
    <w:rsid w:val="00EF2151"/>
    <w:rsid w:val="00EF2927"/>
    <w:rsid w:val="00EF2B2A"/>
    <w:rsid w:val="00EF5D91"/>
    <w:rsid w:val="00EF6CF2"/>
    <w:rsid w:val="00F002CD"/>
    <w:rsid w:val="00F003AC"/>
    <w:rsid w:val="00F02F2A"/>
    <w:rsid w:val="00F042A7"/>
    <w:rsid w:val="00F0687D"/>
    <w:rsid w:val="00F06B54"/>
    <w:rsid w:val="00F1040D"/>
    <w:rsid w:val="00F107D1"/>
    <w:rsid w:val="00F11249"/>
    <w:rsid w:val="00F11D52"/>
    <w:rsid w:val="00F123E3"/>
    <w:rsid w:val="00F12F69"/>
    <w:rsid w:val="00F13928"/>
    <w:rsid w:val="00F141C1"/>
    <w:rsid w:val="00F14275"/>
    <w:rsid w:val="00F14916"/>
    <w:rsid w:val="00F15804"/>
    <w:rsid w:val="00F162A5"/>
    <w:rsid w:val="00F1648B"/>
    <w:rsid w:val="00F173BC"/>
    <w:rsid w:val="00F17618"/>
    <w:rsid w:val="00F17740"/>
    <w:rsid w:val="00F22355"/>
    <w:rsid w:val="00F22B55"/>
    <w:rsid w:val="00F239F8"/>
    <w:rsid w:val="00F23C3A"/>
    <w:rsid w:val="00F246E9"/>
    <w:rsid w:val="00F24B72"/>
    <w:rsid w:val="00F25B87"/>
    <w:rsid w:val="00F32BF8"/>
    <w:rsid w:val="00F3633C"/>
    <w:rsid w:val="00F3646A"/>
    <w:rsid w:val="00F36D11"/>
    <w:rsid w:val="00F379F2"/>
    <w:rsid w:val="00F37DFE"/>
    <w:rsid w:val="00F411F5"/>
    <w:rsid w:val="00F41667"/>
    <w:rsid w:val="00F428F3"/>
    <w:rsid w:val="00F460B4"/>
    <w:rsid w:val="00F46FFC"/>
    <w:rsid w:val="00F4755C"/>
    <w:rsid w:val="00F508E8"/>
    <w:rsid w:val="00F50E17"/>
    <w:rsid w:val="00F52049"/>
    <w:rsid w:val="00F5331C"/>
    <w:rsid w:val="00F53C02"/>
    <w:rsid w:val="00F53E8E"/>
    <w:rsid w:val="00F55241"/>
    <w:rsid w:val="00F56113"/>
    <w:rsid w:val="00F5680D"/>
    <w:rsid w:val="00F604C9"/>
    <w:rsid w:val="00F60C51"/>
    <w:rsid w:val="00F612FA"/>
    <w:rsid w:val="00F63599"/>
    <w:rsid w:val="00F64C17"/>
    <w:rsid w:val="00F6514B"/>
    <w:rsid w:val="00F666EC"/>
    <w:rsid w:val="00F7241C"/>
    <w:rsid w:val="00F73EBD"/>
    <w:rsid w:val="00F74788"/>
    <w:rsid w:val="00F76E87"/>
    <w:rsid w:val="00F77CBF"/>
    <w:rsid w:val="00F80170"/>
    <w:rsid w:val="00F81D56"/>
    <w:rsid w:val="00F82AF9"/>
    <w:rsid w:val="00F83708"/>
    <w:rsid w:val="00F8513C"/>
    <w:rsid w:val="00F85B0A"/>
    <w:rsid w:val="00F879F4"/>
    <w:rsid w:val="00F90824"/>
    <w:rsid w:val="00F90C49"/>
    <w:rsid w:val="00F91375"/>
    <w:rsid w:val="00F9244D"/>
    <w:rsid w:val="00F92461"/>
    <w:rsid w:val="00F92FE1"/>
    <w:rsid w:val="00F9384C"/>
    <w:rsid w:val="00F93F9C"/>
    <w:rsid w:val="00F971A9"/>
    <w:rsid w:val="00F9735E"/>
    <w:rsid w:val="00FA1961"/>
    <w:rsid w:val="00FA263E"/>
    <w:rsid w:val="00FA328A"/>
    <w:rsid w:val="00FA3319"/>
    <w:rsid w:val="00FA4309"/>
    <w:rsid w:val="00FA535A"/>
    <w:rsid w:val="00FB1610"/>
    <w:rsid w:val="00FB24C1"/>
    <w:rsid w:val="00FB2EA6"/>
    <w:rsid w:val="00FB45D2"/>
    <w:rsid w:val="00FB625C"/>
    <w:rsid w:val="00FB7212"/>
    <w:rsid w:val="00FC27C9"/>
    <w:rsid w:val="00FC610E"/>
    <w:rsid w:val="00FC7375"/>
    <w:rsid w:val="00FD0E63"/>
    <w:rsid w:val="00FD1F28"/>
    <w:rsid w:val="00FD5007"/>
    <w:rsid w:val="00FD587F"/>
    <w:rsid w:val="00FD5937"/>
    <w:rsid w:val="00FE0442"/>
    <w:rsid w:val="00FE1317"/>
    <w:rsid w:val="00FE1DE6"/>
    <w:rsid w:val="00FE28B4"/>
    <w:rsid w:val="00FE38E1"/>
    <w:rsid w:val="00FE4224"/>
    <w:rsid w:val="00FE4268"/>
    <w:rsid w:val="00FF1FF9"/>
    <w:rsid w:val="00FF6402"/>
    <w:rsid w:val="00FF6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4EDF22"/>
  <w15:docId w15:val="{BA65BCD0-CF0C-4BB9-A107-D1A384922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37B"/>
    <w:pPr>
      <w:suppressAutoHyphens/>
    </w:pPr>
    <w:rPr>
      <w:rFonts w:ascii="Arial" w:hAnsi="Arial" w:cs="Arial"/>
      <w:bCs/>
    </w:rPr>
  </w:style>
  <w:style w:type="paragraph" w:styleId="Heading1">
    <w:name w:val="heading 1"/>
    <w:basedOn w:val="Normal"/>
    <w:next w:val="Normal"/>
    <w:qFormat/>
    <w:rsid w:val="00C5237B"/>
    <w:pPr>
      <w:numPr>
        <w:numId w:val="1"/>
      </w:numPr>
      <w:tabs>
        <w:tab w:val="left" w:pos="1440"/>
      </w:tabs>
      <w:suppressAutoHyphens w:val="0"/>
      <w:spacing w:before="400" w:after="200"/>
      <w:jc w:val="both"/>
      <w:outlineLvl w:val="0"/>
    </w:pPr>
    <w:rPr>
      <w:b/>
      <w:szCs w:val="22"/>
    </w:rPr>
  </w:style>
  <w:style w:type="paragraph" w:styleId="Heading2">
    <w:name w:val="heading 2"/>
    <w:basedOn w:val="Normal"/>
    <w:next w:val="Normal"/>
    <w:qFormat/>
    <w:rsid w:val="00C5237B"/>
    <w:pPr>
      <w:numPr>
        <w:ilvl w:val="1"/>
        <w:numId w:val="1"/>
      </w:numPr>
      <w:suppressAutoHyphens w:val="0"/>
      <w:spacing w:after="200"/>
      <w:jc w:val="both"/>
      <w:outlineLvl w:val="1"/>
    </w:pPr>
    <w:rPr>
      <w:bCs w:val="0"/>
      <w:iCs/>
    </w:rPr>
  </w:style>
  <w:style w:type="paragraph" w:styleId="Heading3">
    <w:name w:val="heading 3"/>
    <w:basedOn w:val="Normal"/>
    <w:next w:val="Normal"/>
    <w:qFormat/>
    <w:rsid w:val="00C5237B"/>
    <w:pPr>
      <w:numPr>
        <w:ilvl w:val="2"/>
        <w:numId w:val="1"/>
      </w:numPr>
      <w:suppressAutoHyphens w:val="0"/>
      <w:spacing w:after="200"/>
      <w:jc w:val="both"/>
      <w:outlineLvl w:val="2"/>
    </w:pPr>
    <w:rPr>
      <w:bCs w:val="0"/>
    </w:rPr>
  </w:style>
  <w:style w:type="paragraph" w:styleId="Heading4">
    <w:name w:val="heading 4"/>
    <w:link w:val="Heading4Char"/>
    <w:qFormat/>
    <w:rsid w:val="00C5237B"/>
    <w:pPr>
      <w:jc w:val="both"/>
      <w:outlineLvl w:val="3"/>
    </w:pPr>
    <w:rPr>
      <w:rFonts w:ascii="Arial" w:hAnsi="Arial" w:cs="Arial"/>
    </w:rPr>
  </w:style>
  <w:style w:type="paragraph" w:styleId="Heading5">
    <w:name w:val="heading 5"/>
    <w:link w:val="Heading5Char"/>
    <w:qFormat/>
    <w:rsid w:val="00C5237B"/>
    <w:pPr>
      <w:numPr>
        <w:ilvl w:val="4"/>
        <w:numId w:val="1"/>
      </w:numPr>
      <w:jc w:val="both"/>
      <w:outlineLvl w:val="4"/>
    </w:pPr>
    <w:rPr>
      <w:rFonts w:ascii="Arial" w:hAnsi="Arial" w:cs="Arial"/>
      <w:iCs/>
    </w:rPr>
  </w:style>
  <w:style w:type="paragraph" w:styleId="Heading6">
    <w:name w:val="heading 6"/>
    <w:link w:val="Heading6Char"/>
    <w:qFormat/>
    <w:rsid w:val="00C5237B"/>
    <w:pPr>
      <w:numPr>
        <w:ilvl w:val="5"/>
        <w:numId w:val="1"/>
      </w:numPr>
      <w:jc w:val="both"/>
      <w:outlineLvl w:val="5"/>
    </w:pPr>
    <w:rPr>
      <w:rFonts w:ascii="Arial" w:hAnsi="Arial" w:cs="Arial"/>
      <w:bCs/>
    </w:rPr>
  </w:style>
  <w:style w:type="paragraph" w:styleId="Heading7">
    <w:name w:val="heading 7"/>
    <w:link w:val="Heading7Char"/>
    <w:qFormat/>
    <w:rsid w:val="00C5237B"/>
    <w:pPr>
      <w:numPr>
        <w:ilvl w:val="6"/>
        <w:numId w:val="1"/>
      </w:numPr>
      <w:jc w:val="both"/>
      <w:outlineLvl w:val="6"/>
    </w:pPr>
    <w:rPr>
      <w:rFonts w:ascii="Arial" w:hAnsi="Arial" w:cs="Arial"/>
    </w:rPr>
  </w:style>
  <w:style w:type="paragraph" w:styleId="Heading8">
    <w:name w:val="heading 8"/>
    <w:link w:val="Heading8Char"/>
    <w:qFormat/>
    <w:rsid w:val="00C5237B"/>
    <w:pPr>
      <w:numPr>
        <w:ilvl w:val="7"/>
        <w:numId w:val="1"/>
      </w:numPr>
      <w:jc w:val="both"/>
      <w:outlineLvl w:val="7"/>
    </w:pPr>
    <w:rPr>
      <w:rFonts w:ascii="Arial" w:hAnsi="Arial" w:cs="Arial"/>
      <w:iCs/>
    </w:rPr>
  </w:style>
  <w:style w:type="paragraph" w:styleId="Heading9">
    <w:name w:val="heading 9"/>
    <w:link w:val="Heading9Char"/>
    <w:qFormat/>
    <w:rsid w:val="00C5237B"/>
    <w:pPr>
      <w:numPr>
        <w:ilvl w:val="8"/>
        <w:numId w:val="1"/>
      </w:numPr>
      <w:jc w:val="both"/>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pacing w:before="480"/>
      <w:ind w:left="720" w:right="720" w:hanging="720"/>
    </w:pPr>
  </w:style>
  <w:style w:type="paragraph" w:styleId="TOC2">
    <w:name w:val="toc 2"/>
    <w:basedOn w:val="Normal"/>
    <w:next w:val="Normal"/>
    <w:semiHidden/>
    <w:pPr>
      <w:tabs>
        <w:tab w:val="right" w:leader="dot" w:pos="9360"/>
      </w:tabs>
      <w:ind w:left="1440" w:right="720" w:hanging="720"/>
    </w:pPr>
  </w:style>
  <w:style w:type="paragraph" w:styleId="TOC3">
    <w:name w:val="toc 3"/>
    <w:basedOn w:val="Normal"/>
    <w:next w:val="Normal"/>
    <w:semiHidden/>
    <w:pPr>
      <w:tabs>
        <w:tab w:val="right" w:leader="dot" w:pos="9360"/>
      </w:tabs>
      <w:ind w:left="2160" w:right="720" w:hanging="720"/>
    </w:pPr>
  </w:style>
  <w:style w:type="paragraph" w:styleId="TOC4">
    <w:name w:val="toc 4"/>
    <w:basedOn w:val="Normal"/>
    <w:next w:val="Normal"/>
    <w:semiHidden/>
    <w:pPr>
      <w:tabs>
        <w:tab w:val="right" w:leader="dot" w:pos="9360"/>
      </w:tabs>
      <w:ind w:left="2880" w:right="720" w:hanging="720"/>
    </w:pPr>
  </w:style>
  <w:style w:type="paragraph" w:styleId="TOC5">
    <w:name w:val="toc 5"/>
    <w:basedOn w:val="Normal"/>
    <w:next w:val="Normal"/>
    <w:semiHidden/>
    <w:pPr>
      <w:tabs>
        <w:tab w:val="right" w:leader="dot" w:pos="9360"/>
      </w:tabs>
      <w:ind w:left="3600" w:right="720" w:hanging="720"/>
    </w:pPr>
  </w:style>
  <w:style w:type="paragraph" w:styleId="TOC6">
    <w:name w:val="toc 6"/>
    <w:basedOn w:val="Normal"/>
    <w:next w:val="Normal"/>
    <w:semiHidden/>
    <w:pPr>
      <w:tabs>
        <w:tab w:val="right" w:pos="9360"/>
      </w:tabs>
      <w:ind w:left="720" w:hanging="720"/>
    </w:pPr>
  </w:style>
  <w:style w:type="paragraph" w:styleId="TOC7">
    <w:name w:val="toc 7"/>
    <w:basedOn w:val="Normal"/>
    <w:next w:val="Normal"/>
    <w:semiHidden/>
    <w:pPr>
      <w:ind w:left="720" w:hanging="720"/>
    </w:pPr>
  </w:style>
  <w:style w:type="paragraph" w:styleId="TOC8">
    <w:name w:val="toc 8"/>
    <w:basedOn w:val="Normal"/>
    <w:next w:val="Normal"/>
    <w:semiHidden/>
    <w:pPr>
      <w:tabs>
        <w:tab w:val="right" w:pos="9360"/>
      </w:tabs>
      <w:ind w:left="720" w:hanging="720"/>
    </w:pPr>
  </w:style>
  <w:style w:type="paragraph" w:styleId="TOC9">
    <w:name w:val="toc 9"/>
    <w:basedOn w:val="Normal"/>
    <w:next w:val="Normal"/>
    <w:semiHidden/>
    <w:pPr>
      <w:tabs>
        <w:tab w:val="right" w:leader="dot" w:pos="9360"/>
      </w:tabs>
      <w:ind w:left="720" w:hanging="720"/>
    </w:pPr>
  </w:style>
  <w:style w:type="paragraph" w:styleId="Index1">
    <w:name w:val="index 1"/>
    <w:basedOn w:val="Normal"/>
    <w:next w:val="Normal"/>
    <w:semiHidden/>
    <w:pPr>
      <w:tabs>
        <w:tab w:val="right" w:leader="dot" w:pos="9360"/>
      </w:tabs>
      <w:ind w:left="1440" w:right="720" w:hanging="1440"/>
    </w:pPr>
  </w:style>
  <w:style w:type="paragraph" w:styleId="Index2">
    <w:name w:val="index 2"/>
    <w:basedOn w:val="Normal"/>
    <w:next w:val="Normal"/>
    <w:semiHidden/>
    <w:pPr>
      <w:tabs>
        <w:tab w:val="right" w:leader="dot" w:pos="9360"/>
      </w:tabs>
      <w:ind w:left="1440" w:right="720" w:hanging="720"/>
    </w:pPr>
  </w:style>
  <w:style w:type="paragraph" w:styleId="TOAHeading">
    <w:name w:val="toa heading"/>
    <w:basedOn w:val="Normal"/>
    <w:next w:val="Normal"/>
    <w:semiHidden/>
    <w:pPr>
      <w:tabs>
        <w:tab w:val="right" w:pos="9360"/>
      </w:tab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C5237B"/>
    <w:pPr>
      <w:tabs>
        <w:tab w:val="center" w:pos="4320"/>
        <w:tab w:val="right" w:pos="9360"/>
      </w:tabs>
      <w:suppressAutoHyphens w:val="0"/>
    </w:pPr>
  </w:style>
  <w:style w:type="paragraph" w:styleId="Footer">
    <w:name w:val="footer"/>
    <w:basedOn w:val="Normal"/>
    <w:rsid w:val="00C5237B"/>
    <w:pPr>
      <w:tabs>
        <w:tab w:val="center" w:pos="4320"/>
        <w:tab w:val="right" w:pos="9360"/>
      </w:tabs>
      <w:suppressAutoHyphens w:val="0"/>
    </w:pPr>
  </w:style>
  <w:style w:type="character" w:styleId="PageNumber">
    <w:name w:val="page number"/>
    <w:basedOn w:val="DefaultParagraphFont"/>
    <w:rsid w:val="00C5237B"/>
    <w:rPr>
      <w:rFonts w:ascii="Arial" w:hAnsi="Arial"/>
      <w:dstrike w:val="0"/>
      <w:sz w:val="20"/>
      <w:szCs w:val="20"/>
      <w:vertAlign w:val="baseline"/>
    </w:rPr>
  </w:style>
  <w:style w:type="paragraph" w:styleId="BodyTextIndent2">
    <w:name w:val="Body Text Indent 2"/>
    <w:basedOn w:val="Normal"/>
    <w:pPr>
      <w:spacing w:after="120"/>
      <w:ind w:left="2160" w:hanging="720"/>
      <w:jc w:val="both"/>
    </w:pPr>
  </w:style>
  <w:style w:type="paragraph" w:styleId="BodyTextIndent">
    <w:name w:val="Body Text Indent"/>
    <w:basedOn w:val="Normal"/>
    <w:pPr>
      <w:spacing w:after="120"/>
      <w:ind w:left="1440" w:hanging="720"/>
      <w:jc w:val="both"/>
    </w:pPr>
  </w:style>
  <w:style w:type="paragraph" w:styleId="BodyTextIndent3">
    <w:name w:val="Body Text Indent 3"/>
    <w:basedOn w:val="Normal"/>
    <w:pPr>
      <w:tabs>
        <w:tab w:val="left" w:pos="-1440"/>
        <w:tab w:val="left" w:pos="-720"/>
        <w:tab w:val="left" w:pos="240"/>
        <w:tab w:val="left" w:pos="720"/>
        <w:tab w:val="left" w:pos="1200"/>
        <w:tab w:val="left" w:pos="1680"/>
        <w:tab w:val="left" w:pos="2280"/>
        <w:tab w:val="left" w:pos="3600"/>
      </w:tabs>
      <w:ind w:left="1195" w:hanging="475"/>
      <w:jc w:val="both"/>
    </w:pPr>
  </w:style>
  <w:style w:type="paragraph" w:styleId="BodyText">
    <w:name w:val="Body Text"/>
    <w:basedOn w:val="Normal"/>
    <w:link w:val="BodyTextChar"/>
    <w:rsid w:val="00C5237B"/>
    <w:pPr>
      <w:jc w:val="both"/>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C5237B"/>
    <w:rPr>
      <w:rFonts w:ascii="Tahoma" w:hAnsi="Tahoma" w:cs="Tahoma"/>
      <w:sz w:val="16"/>
      <w:szCs w:val="16"/>
    </w:rPr>
  </w:style>
  <w:style w:type="paragraph" w:styleId="ListParagraph">
    <w:name w:val="List Paragraph"/>
    <w:basedOn w:val="Normal"/>
    <w:uiPriority w:val="34"/>
    <w:qFormat/>
    <w:rsid w:val="00C5237B"/>
    <w:pPr>
      <w:ind w:left="720"/>
    </w:pPr>
  </w:style>
  <w:style w:type="character" w:customStyle="1" w:styleId="Heading4Char">
    <w:name w:val="Heading 4 Char"/>
    <w:basedOn w:val="DefaultParagraphFont"/>
    <w:link w:val="Heading4"/>
    <w:rsid w:val="00C5237B"/>
    <w:rPr>
      <w:rFonts w:ascii="Arial" w:hAnsi="Arial" w:cs="Arial"/>
    </w:rPr>
  </w:style>
  <w:style w:type="character" w:customStyle="1" w:styleId="Heading5Char">
    <w:name w:val="Heading 5 Char"/>
    <w:basedOn w:val="DefaultParagraphFont"/>
    <w:link w:val="Heading5"/>
    <w:rsid w:val="00C5237B"/>
    <w:rPr>
      <w:rFonts w:ascii="Arial" w:hAnsi="Arial" w:cs="Arial"/>
      <w:iCs/>
    </w:rPr>
  </w:style>
  <w:style w:type="character" w:customStyle="1" w:styleId="Heading6Char">
    <w:name w:val="Heading 6 Char"/>
    <w:basedOn w:val="DefaultParagraphFont"/>
    <w:link w:val="Heading6"/>
    <w:rsid w:val="00C5237B"/>
    <w:rPr>
      <w:rFonts w:ascii="Arial" w:hAnsi="Arial" w:cs="Arial"/>
      <w:bCs/>
    </w:rPr>
  </w:style>
  <w:style w:type="character" w:customStyle="1" w:styleId="Heading7Char">
    <w:name w:val="Heading 7 Char"/>
    <w:basedOn w:val="DefaultParagraphFont"/>
    <w:link w:val="Heading7"/>
    <w:rsid w:val="00C5237B"/>
    <w:rPr>
      <w:rFonts w:ascii="Arial" w:hAnsi="Arial" w:cs="Arial"/>
    </w:rPr>
  </w:style>
  <w:style w:type="character" w:customStyle="1" w:styleId="Heading8Char">
    <w:name w:val="Heading 8 Char"/>
    <w:basedOn w:val="DefaultParagraphFont"/>
    <w:link w:val="Heading8"/>
    <w:rsid w:val="00C5237B"/>
    <w:rPr>
      <w:rFonts w:ascii="Arial" w:hAnsi="Arial" w:cs="Arial"/>
      <w:iCs/>
    </w:rPr>
  </w:style>
  <w:style w:type="character" w:customStyle="1" w:styleId="Heading9Char">
    <w:name w:val="Heading 9 Char"/>
    <w:basedOn w:val="DefaultParagraphFont"/>
    <w:link w:val="Heading9"/>
    <w:rsid w:val="00C5237B"/>
    <w:rPr>
      <w:rFonts w:ascii="Arial" w:hAnsi="Arial" w:cs="Arial"/>
    </w:rPr>
  </w:style>
  <w:style w:type="paragraph" w:styleId="BodyText2">
    <w:name w:val="Body Text 2"/>
    <w:basedOn w:val="BodyText"/>
    <w:link w:val="BodyText2Char"/>
    <w:rsid w:val="00C5237B"/>
    <w:pPr>
      <w:spacing w:line="480" w:lineRule="auto"/>
      <w:ind w:left="864"/>
    </w:pPr>
    <w:rPr>
      <w:bCs w:val="0"/>
    </w:rPr>
  </w:style>
  <w:style w:type="character" w:customStyle="1" w:styleId="BodyText2Char">
    <w:name w:val="Body Text 2 Char"/>
    <w:basedOn w:val="DefaultParagraphFont"/>
    <w:link w:val="BodyText2"/>
    <w:rsid w:val="00C5237B"/>
    <w:rPr>
      <w:rFonts w:ascii="Arial" w:hAnsi="Arial" w:cs="Arial"/>
      <w:bCs/>
    </w:rPr>
  </w:style>
  <w:style w:type="paragraph" w:styleId="BodyText3">
    <w:name w:val="Body Text 3"/>
    <w:basedOn w:val="BodyText"/>
    <w:link w:val="BodyText3Char"/>
    <w:rsid w:val="00C5237B"/>
    <w:pPr>
      <w:ind w:left="864"/>
    </w:pPr>
    <w:rPr>
      <w:bCs w:val="0"/>
    </w:rPr>
  </w:style>
  <w:style w:type="character" w:customStyle="1" w:styleId="BodyText3Char">
    <w:name w:val="Body Text 3 Char"/>
    <w:basedOn w:val="DefaultParagraphFont"/>
    <w:link w:val="BodyText3"/>
    <w:rsid w:val="00C5237B"/>
    <w:rPr>
      <w:rFonts w:ascii="Arial" w:hAnsi="Arial" w:cs="Arial"/>
      <w:bCs/>
    </w:rPr>
  </w:style>
  <w:style w:type="paragraph" w:customStyle="1" w:styleId="BodyText4">
    <w:name w:val="Body Text 4"/>
    <w:basedOn w:val="BodyText"/>
    <w:link w:val="BodyText4Char"/>
    <w:rsid w:val="00C5237B"/>
    <w:pPr>
      <w:ind w:left="1440"/>
    </w:pPr>
  </w:style>
  <w:style w:type="paragraph" w:customStyle="1" w:styleId="BodyText5">
    <w:name w:val="Body Text 5"/>
    <w:basedOn w:val="BodyText"/>
    <w:rsid w:val="00C5237B"/>
  </w:style>
  <w:style w:type="paragraph" w:customStyle="1" w:styleId="BodyText6">
    <w:name w:val="Body Text 6"/>
    <w:basedOn w:val="BodyText"/>
    <w:rsid w:val="00C5237B"/>
    <w:rPr>
      <w:bCs w:val="0"/>
    </w:rPr>
  </w:style>
  <w:style w:type="paragraph" w:customStyle="1" w:styleId="BodyText7">
    <w:name w:val="Body Text 7"/>
    <w:basedOn w:val="BodyText"/>
    <w:rsid w:val="00C5237B"/>
  </w:style>
  <w:style w:type="paragraph" w:customStyle="1" w:styleId="BodyText8">
    <w:name w:val="Body Text 8"/>
    <w:basedOn w:val="BodyText"/>
    <w:rsid w:val="00C5237B"/>
  </w:style>
  <w:style w:type="paragraph" w:customStyle="1" w:styleId="BodyText9">
    <w:name w:val="Body Text 9"/>
    <w:basedOn w:val="BodyText"/>
    <w:rsid w:val="00C5237B"/>
    <w:pPr>
      <w:ind w:left="4320"/>
    </w:pPr>
  </w:style>
  <w:style w:type="character" w:customStyle="1" w:styleId="BodyTextChar">
    <w:name w:val="Body Text Char"/>
    <w:link w:val="BodyText"/>
    <w:rsid w:val="00C5237B"/>
    <w:rPr>
      <w:rFonts w:ascii="Arial" w:hAnsi="Arial" w:cs="Arial"/>
      <w:bCs/>
    </w:rPr>
  </w:style>
  <w:style w:type="character" w:customStyle="1" w:styleId="BodyText4Char">
    <w:name w:val="Body Text 4 Char"/>
    <w:basedOn w:val="BodyTextChar"/>
    <w:link w:val="BodyText4"/>
    <w:rsid w:val="00C5237B"/>
    <w:rPr>
      <w:rFonts w:ascii="Arial" w:hAnsi="Arial" w:cs="Arial"/>
      <w:bCs/>
    </w:rPr>
  </w:style>
  <w:style w:type="table" w:styleId="TableGrid">
    <w:name w:val="Table Grid"/>
    <w:basedOn w:val="TableNormal"/>
    <w:rsid w:val="00C52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PR">
    <w:name w:val="CPR"/>
    <w:rsid w:val="00C5237B"/>
    <w:rPr>
      <w:rFonts w:ascii="Times New Roman" w:hAnsi="Times New Roman" w:cs="Times New Roman"/>
      <w:sz w:val="22"/>
    </w:rPr>
  </w:style>
  <w:style w:type="paragraph" w:customStyle="1" w:styleId="HDR">
    <w:name w:val="HDR"/>
    <w:basedOn w:val="Normal"/>
    <w:rsid w:val="00C5237B"/>
    <w:pPr>
      <w:tabs>
        <w:tab w:val="center" w:pos="4608"/>
        <w:tab w:val="right" w:pos="9360"/>
      </w:tabs>
      <w:jc w:val="both"/>
    </w:pPr>
    <w:rPr>
      <w:rFonts w:ascii="Times New Roman" w:hAnsi="Times New Roman"/>
    </w:rPr>
  </w:style>
  <w:style w:type="paragraph" w:customStyle="1" w:styleId="FTR">
    <w:name w:val="FTR"/>
    <w:basedOn w:val="Normal"/>
    <w:rsid w:val="00C5237B"/>
    <w:pPr>
      <w:tabs>
        <w:tab w:val="right" w:pos="9360"/>
      </w:tabs>
      <w:jc w:val="both"/>
    </w:pPr>
    <w:rPr>
      <w:rFonts w:ascii="Times New Roman" w:hAnsi="Times New Roman"/>
    </w:rPr>
  </w:style>
  <w:style w:type="character" w:customStyle="1" w:styleId="SPN">
    <w:name w:val="SPN"/>
    <w:rsid w:val="00C5237B"/>
    <w:rPr>
      <w:rFonts w:cs="Times New Roman"/>
    </w:rPr>
  </w:style>
  <w:style w:type="character" w:customStyle="1" w:styleId="SPD">
    <w:name w:val="SPD"/>
    <w:rsid w:val="00C5237B"/>
    <w:rPr>
      <w:rFonts w:cs="Times New Roman"/>
    </w:rPr>
  </w:style>
  <w:style w:type="paragraph" w:customStyle="1" w:styleId="SCT">
    <w:name w:val="SCT"/>
    <w:basedOn w:val="Normal"/>
    <w:next w:val="Normal"/>
    <w:rsid w:val="00C5237B"/>
    <w:pPr>
      <w:spacing w:before="240"/>
      <w:jc w:val="both"/>
    </w:pPr>
    <w:rPr>
      <w:rFonts w:ascii="Times New Roman" w:hAnsi="Times New Roman"/>
      <w:sz w:val="22"/>
    </w:rPr>
  </w:style>
  <w:style w:type="character" w:customStyle="1" w:styleId="NUM">
    <w:name w:val="NUM"/>
    <w:rsid w:val="00C5237B"/>
    <w:rPr>
      <w:rFonts w:cs="Times New Roman"/>
    </w:rPr>
  </w:style>
  <w:style w:type="character" w:customStyle="1" w:styleId="NAM">
    <w:name w:val="NAM"/>
    <w:rsid w:val="00C5237B"/>
    <w:rPr>
      <w:rFonts w:cs="Times New Roman"/>
    </w:rPr>
  </w:style>
  <w:style w:type="paragraph" w:customStyle="1" w:styleId="PRT">
    <w:name w:val="PRT"/>
    <w:basedOn w:val="Normal"/>
    <w:next w:val="ART"/>
    <w:rsid w:val="00C5237B"/>
    <w:pPr>
      <w:keepNext/>
      <w:numPr>
        <w:numId w:val="2"/>
      </w:numPr>
      <w:spacing w:before="480"/>
      <w:jc w:val="both"/>
      <w:outlineLvl w:val="0"/>
    </w:pPr>
    <w:rPr>
      <w:rFonts w:ascii="Times New Roman" w:hAnsi="Times New Roman"/>
      <w:sz w:val="22"/>
    </w:rPr>
  </w:style>
  <w:style w:type="paragraph" w:customStyle="1" w:styleId="ART">
    <w:name w:val="ART"/>
    <w:basedOn w:val="Normal"/>
    <w:next w:val="PR1"/>
    <w:rsid w:val="00C5237B"/>
    <w:pPr>
      <w:keepNext/>
      <w:numPr>
        <w:ilvl w:val="3"/>
        <w:numId w:val="2"/>
      </w:numPr>
      <w:spacing w:before="480"/>
      <w:jc w:val="both"/>
      <w:outlineLvl w:val="1"/>
    </w:pPr>
    <w:rPr>
      <w:rFonts w:ascii="Times New Roman" w:hAnsi="Times New Roman"/>
      <w:sz w:val="22"/>
    </w:rPr>
  </w:style>
  <w:style w:type="character" w:styleId="Emphasis">
    <w:name w:val="Emphasis"/>
    <w:qFormat/>
    <w:rsid w:val="00C5237B"/>
    <w:rPr>
      <w:i/>
      <w:iCs/>
    </w:rPr>
  </w:style>
  <w:style w:type="paragraph" w:customStyle="1" w:styleId="RJUST">
    <w:name w:val="RJUST"/>
    <w:basedOn w:val="Normal"/>
    <w:rsid w:val="00C5237B"/>
    <w:pPr>
      <w:jc w:val="right"/>
    </w:pPr>
    <w:rPr>
      <w:rFonts w:ascii="Times New Roman" w:hAnsi="Times New Roman"/>
    </w:rPr>
  </w:style>
  <w:style w:type="paragraph" w:customStyle="1" w:styleId="PR1">
    <w:name w:val="PR1"/>
    <w:basedOn w:val="Normal"/>
    <w:rsid w:val="00C5237B"/>
    <w:pPr>
      <w:numPr>
        <w:ilvl w:val="4"/>
        <w:numId w:val="2"/>
      </w:numPr>
      <w:spacing w:before="240"/>
      <w:jc w:val="both"/>
      <w:outlineLvl w:val="2"/>
    </w:pPr>
    <w:rPr>
      <w:rFonts w:ascii="Times New Roman" w:hAnsi="Times New Roman"/>
      <w:sz w:val="22"/>
    </w:rPr>
  </w:style>
  <w:style w:type="paragraph" w:customStyle="1" w:styleId="PR2">
    <w:name w:val="PR2"/>
    <w:basedOn w:val="Normal"/>
    <w:rsid w:val="00C5237B"/>
    <w:pPr>
      <w:numPr>
        <w:ilvl w:val="5"/>
        <w:numId w:val="2"/>
      </w:numPr>
      <w:spacing w:before="240"/>
      <w:contextualSpacing/>
      <w:jc w:val="both"/>
      <w:outlineLvl w:val="3"/>
    </w:pPr>
    <w:rPr>
      <w:rFonts w:ascii="Times New Roman" w:hAnsi="Times New Roman"/>
      <w:sz w:val="22"/>
    </w:rPr>
  </w:style>
  <w:style w:type="paragraph" w:customStyle="1" w:styleId="SUT">
    <w:name w:val="SUT"/>
    <w:basedOn w:val="Normal"/>
    <w:next w:val="PR1"/>
    <w:rsid w:val="00C5237B"/>
    <w:pPr>
      <w:spacing w:before="240"/>
      <w:jc w:val="both"/>
      <w:outlineLvl w:val="0"/>
    </w:pPr>
    <w:rPr>
      <w:rFonts w:ascii="Times New Roman" w:hAnsi="Times New Roman"/>
      <w:sz w:val="22"/>
    </w:rPr>
  </w:style>
  <w:style w:type="paragraph" w:customStyle="1" w:styleId="DST">
    <w:name w:val="DST"/>
    <w:basedOn w:val="Normal"/>
    <w:next w:val="PR1"/>
    <w:rsid w:val="00C5237B"/>
    <w:pPr>
      <w:spacing w:before="240"/>
      <w:jc w:val="both"/>
      <w:outlineLvl w:val="0"/>
    </w:pPr>
    <w:rPr>
      <w:rFonts w:ascii="Times New Roman" w:hAnsi="Times New Roman"/>
      <w:sz w:val="22"/>
    </w:rPr>
  </w:style>
  <w:style w:type="paragraph" w:customStyle="1" w:styleId="PR3">
    <w:name w:val="PR3"/>
    <w:basedOn w:val="Normal"/>
    <w:rsid w:val="00C5237B"/>
    <w:pPr>
      <w:numPr>
        <w:ilvl w:val="6"/>
        <w:numId w:val="2"/>
      </w:numPr>
      <w:jc w:val="both"/>
      <w:outlineLvl w:val="4"/>
    </w:pPr>
    <w:rPr>
      <w:rFonts w:ascii="Times New Roman" w:hAnsi="Times New Roman"/>
      <w:sz w:val="22"/>
    </w:rPr>
  </w:style>
  <w:style w:type="paragraph" w:customStyle="1" w:styleId="PR4">
    <w:name w:val="PR4"/>
    <w:basedOn w:val="Normal"/>
    <w:rsid w:val="00C5237B"/>
    <w:pPr>
      <w:numPr>
        <w:ilvl w:val="7"/>
        <w:numId w:val="2"/>
      </w:numPr>
      <w:jc w:val="both"/>
      <w:outlineLvl w:val="5"/>
    </w:pPr>
    <w:rPr>
      <w:rFonts w:ascii="Times New Roman" w:hAnsi="Times New Roman"/>
      <w:sz w:val="22"/>
    </w:rPr>
  </w:style>
  <w:style w:type="paragraph" w:customStyle="1" w:styleId="PR5">
    <w:name w:val="PR5"/>
    <w:basedOn w:val="Normal"/>
    <w:rsid w:val="00C5237B"/>
    <w:pPr>
      <w:numPr>
        <w:ilvl w:val="8"/>
        <w:numId w:val="2"/>
      </w:numPr>
      <w:jc w:val="both"/>
      <w:outlineLvl w:val="6"/>
    </w:pPr>
    <w:rPr>
      <w:rFonts w:ascii="Times New Roman" w:hAnsi="Times New Roman"/>
      <w:sz w:val="22"/>
    </w:rPr>
  </w:style>
  <w:style w:type="paragraph" w:customStyle="1" w:styleId="CMT">
    <w:name w:val="CMT"/>
    <w:basedOn w:val="Normal"/>
    <w:rsid w:val="00C5237B"/>
    <w:pPr>
      <w:spacing w:before="240"/>
      <w:jc w:val="both"/>
    </w:pPr>
    <w:rPr>
      <w:rFonts w:ascii="Times New Roman" w:hAnsi="Times New Roman"/>
      <w:vanish/>
      <w:color w:val="0000FF"/>
      <w:sz w:val="22"/>
    </w:rPr>
  </w:style>
  <w:style w:type="paragraph" w:customStyle="1" w:styleId="GS-Heading2">
    <w:name w:val="GS-Heading 2"/>
    <w:basedOn w:val="Normal"/>
    <w:rsid w:val="00C5237B"/>
    <w:pPr>
      <w:numPr>
        <w:numId w:val="4"/>
      </w:numPr>
      <w:spacing w:before="240"/>
      <w:outlineLvl w:val="1"/>
    </w:pPr>
  </w:style>
  <w:style w:type="paragraph" w:customStyle="1" w:styleId="GS-Heading1-3">
    <w:name w:val="GS-Heading 1-3"/>
    <w:basedOn w:val="Normal"/>
    <w:rsid w:val="00C5237B"/>
    <w:pPr>
      <w:numPr>
        <w:numId w:val="3"/>
      </w:numPr>
      <w:spacing w:before="240"/>
      <w:outlineLvl w:val="0"/>
    </w:pPr>
    <w:rPr>
      <w:b/>
    </w:rPr>
  </w:style>
  <w:style w:type="paragraph" w:customStyle="1" w:styleId="GS-Heading1-3a">
    <w:name w:val="GS-Heading 1-3a"/>
    <w:basedOn w:val="GS-Heading1-3"/>
    <w:next w:val="GS-Heading2"/>
    <w:rsid w:val="00C5237B"/>
    <w:pPr>
      <w:numPr>
        <w:numId w:val="5"/>
      </w:numPr>
    </w:pPr>
  </w:style>
  <w:style w:type="paragraph" w:customStyle="1" w:styleId="Normal0">
    <w:name w:val="[Normal]"/>
    <w:rsid w:val="00C5237B"/>
    <w:rPr>
      <w:rFonts w:ascii="Arial" w:eastAsia="Arial" w:hAnsi="Arial"/>
      <w:sz w:val="24"/>
    </w:rPr>
  </w:style>
  <w:style w:type="character" w:customStyle="1" w:styleId="Keyword">
    <w:name w:val="Keyword"/>
    <w:rsid w:val="00C5237B"/>
    <w:rPr>
      <w:rFonts w:ascii="Arial" w:eastAsia="Arial" w:hAnsi="Arial" w:cs="Arial" w:hint="default"/>
      <w:color w:val="000000"/>
      <w:sz w:val="20"/>
    </w:rPr>
  </w:style>
  <w:style w:type="paragraph" w:styleId="Revision">
    <w:name w:val="Revision"/>
    <w:hidden/>
    <w:uiPriority w:val="99"/>
    <w:semiHidden/>
    <w:rsid w:val="006F17D2"/>
    <w:rPr>
      <w:rFonts w:ascii="Arial" w:hAnsi="Arial" w:cs="Arial"/>
      <w:bCs/>
    </w:rPr>
  </w:style>
  <w:style w:type="character" w:styleId="CommentReference">
    <w:name w:val="annotation reference"/>
    <w:basedOn w:val="DefaultParagraphFont"/>
    <w:uiPriority w:val="99"/>
    <w:semiHidden/>
    <w:unhideWhenUsed/>
    <w:rsid w:val="00A7005D"/>
    <w:rPr>
      <w:sz w:val="16"/>
      <w:szCs w:val="16"/>
    </w:rPr>
  </w:style>
  <w:style w:type="paragraph" w:styleId="CommentText">
    <w:name w:val="annotation text"/>
    <w:basedOn w:val="Normal"/>
    <w:link w:val="CommentTextChar"/>
    <w:uiPriority w:val="99"/>
    <w:unhideWhenUsed/>
    <w:rsid w:val="00A7005D"/>
  </w:style>
  <w:style w:type="character" w:customStyle="1" w:styleId="CommentTextChar">
    <w:name w:val="Comment Text Char"/>
    <w:basedOn w:val="DefaultParagraphFont"/>
    <w:link w:val="CommentText"/>
    <w:uiPriority w:val="99"/>
    <w:rsid w:val="00A7005D"/>
    <w:rPr>
      <w:rFonts w:ascii="Arial" w:hAnsi="Arial" w:cs="Arial"/>
      <w:bCs/>
    </w:rPr>
  </w:style>
  <w:style w:type="paragraph" w:styleId="CommentSubject">
    <w:name w:val="annotation subject"/>
    <w:basedOn w:val="CommentText"/>
    <w:next w:val="CommentText"/>
    <w:link w:val="CommentSubjectChar"/>
    <w:uiPriority w:val="99"/>
    <w:semiHidden/>
    <w:unhideWhenUsed/>
    <w:rsid w:val="00A7005D"/>
    <w:rPr>
      <w:b/>
    </w:rPr>
  </w:style>
  <w:style w:type="character" w:customStyle="1" w:styleId="CommentSubjectChar">
    <w:name w:val="Comment Subject Char"/>
    <w:basedOn w:val="CommentTextChar"/>
    <w:link w:val="CommentSubject"/>
    <w:uiPriority w:val="99"/>
    <w:semiHidden/>
    <w:rsid w:val="00A7005D"/>
    <w:rPr>
      <w:rFonts w:ascii="Arial" w:hAnsi="Arial" w:cs="Arial"/>
      <w:b/>
      <w:bCs/>
    </w:rPr>
  </w:style>
  <w:style w:type="paragraph" w:customStyle="1" w:styleId="ART2">
    <w:name w:val="ART2"/>
    <w:basedOn w:val="Normal"/>
    <w:rsid w:val="00106182"/>
    <w:pPr>
      <w:suppressAutoHyphens w:val="0"/>
    </w:pPr>
    <w:rPr>
      <w:rFonts w:ascii="Times New Roman" w:hAnsi="Times New Roman" w:cs="Times New Roman"/>
      <w:bCs w:val="0"/>
    </w:rPr>
  </w:style>
  <w:style w:type="paragraph" w:customStyle="1" w:styleId="Specifiers">
    <w:name w:val="Specifiers"/>
    <w:link w:val="SpecifiersChar"/>
    <w:qFormat/>
    <w:rsid w:val="00683D13"/>
    <w:pPr>
      <w:pBdr>
        <w:top w:val="single" w:sz="4" w:space="1" w:color="auto"/>
        <w:bottom w:val="single" w:sz="4" w:space="1" w:color="auto"/>
      </w:pBdr>
      <w:shd w:val="clear" w:color="auto" w:fill="CCFF99"/>
      <w:spacing w:before="120"/>
    </w:pPr>
    <w:rPr>
      <w:rFonts w:ascii="Arial" w:hAnsi="Arial"/>
      <w:i/>
      <w:sz w:val="16"/>
    </w:rPr>
  </w:style>
  <w:style w:type="character" w:customStyle="1" w:styleId="SpecifiersChar">
    <w:name w:val="Specifiers Char"/>
    <w:basedOn w:val="DefaultParagraphFont"/>
    <w:link w:val="Specifiers"/>
    <w:rsid w:val="00683D13"/>
    <w:rPr>
      <w:rFonts w:ascii="Arial" w:hAnsi="Arial"/>
      <w:i/>
      <w:sz w:val="16"/>
      <w:shd w:val="clear" w:color="auto" w:fill="CC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scription xmlns="ce91fcd3-e607-442c-8812-a6721b4ad000" xsi:nil="true"/>
    <lcf76f155ced4ddcb4097134ff3c332f xmlns="ce91fcd3-e607-442c-8812-a6721b4ad000">
      <Terms xmlns="http://schemas.microsoft.com/office/infopath/2007/PartnerControls"/>
    </lcf76f155ced4ddcb4097134ff3c332f>
    <TaxCatchAll xmlns="2f9d3987-0935-4eb6-a68a-0b59a5d336d5" xsi:nil="true"/>
    <Audience xmlns="ce91fcd3-e607-442c-8812-a6721b4ad00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87D73E154884347A987326905C7BFBF" ma:contentTypeVersion="20" ma:contentTypeDescription="Create a new document." ma:contentTypeScope="" ma:versionID="8cd293d71a84a4fab8e762ddca9acc84">
  <xsd:schema xmlns:xsd="http://www.w3.org/2001/XMLSchema" xmlns:xs="http://www.w3.org/2001/XMLSchema" xmlns:p="http://schemas.microsoft.com/office/2006/metadata/properties" xmlns:ns2="ce91fcd3-e607-442c-8812-a6721b4ad000" xmlns:ns3="2f9d3987-0935-4eb6-a68a-0b59a5d336d5" targetNamespace="http://schemas.microsoft.com/office/2006/metadata/properties" ma:root="true" ma:fieldsID="66a9623aaceaf89017df072d31ecffbd" ns2:_="" ns3:_="">
    <xsd:import namespace="ce91fcd3-e607-442c-8812-a6721b4ad000"/>
    <xsd:import namespace="2f9d3987-0935-4eb6-a68a-0b59a5d336d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Description" minOccurs="0"/>
                <xsd:element ref="ns2:Audienc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1fcd3-e607-442c-8812-a6721b4ad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Description" ma:index="19" nillable="true" ma:displayName="Description" ma:description="Brief description of folder contents and intended audience." ma:format="Dropdown" ma:internalName="Description">
      <xsd:simpleType>
        <xsd:restriction base="dms:Note">
          <xsd:maxLength value="255"/>
        </xsd:restriction>
      </xsd:simpleType>
    </xsd:element>
    <xsd:element name="Audience" ma:index="20" nillable="true" ma:displayName="Audience" ma:description="Intended audience for shared folder." ma:internalName="Audience">
      <xsd:simpleType>
        <xsd:restriction base="dms:Text">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4dc07fa4-033a-47a7-9fcd-f4750e0926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9d3987-0935-4eb6-a68a-0b59a5d336d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75899e-894f-4c23-8ebc-aba783878d85}" ma:internalName="TaxCatchAll" ma:showField="CatchAllData" ma:web="2f9d3987-0935-4eb6-a68a-0b59a5d336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5DD6A4-0FF7-46F3-9CAF-2D6F8EE85491}">
  <ds:schemaRefs>
    <ds:schemaRef ds:uri="http://schemas.microsoft.com/sharepoint/v3/contenttype/forms"/>
  </ds:schemaRefs>
</ds:datastoreItem>
</file>

<file path=customXml/itemProps2.xml><?xml version="1.0" encoding="utf-8"?>
<ds:datastoreItem xmlns:ds="http://schemas.openxmlformats.org/officeDocument/2006/customXml" ds:itemID="{01D4803C-C0DC-4CDA-877A-8D5EDEEE4B84}">
  <ds:schemaRefs>
    <ds:schemaRef ds:uri="http://schemas.microsoft.com/office/2006/metadata/properties"/>
    <ds:schemaRef ds:uri="http://schemas.microsoft.com/office/infopath/2007/PartnerControls"/>
    <ds:schemaRef ds:uri="ce91fcd3-e607-442c-8812-a6721b4ad000"/>
    <ds:schemaRef ds:uri="2f9d3987-0935-4eb6-a68a-0b59a5d336d5"/>
  </ds:schemaRefs>
</ds:datastoreItem>
</file>

<file path=customXml/itemProps3.xml><?xml version="1.0" encoding="utf-8"?>
<ds:datastoreItem xmlns:ds="http://schemas.openxmlformats.org/officeDocument/2006/customXml" ds:itemID="{90653243-CCED-4B57-8D46-5F7C57575E8A}">
  <ds:schemaRefs>
    <ds:schemaRef ds:uri="http://schemas.openxmlformats.org/officeDocument/2006/bibliography"/>
  </ds:schemaRefs>
</ds:datastoreItem>
</file>

<file path=customXml/itemProps4.xml><?xml version="1.0" encoding="utf-8"?>
<ds:datastoreItem xmlns:ds="http://schemas.openxmlformats.org/officeDocument/2006/customXml" ds:itemID="{308B31CC-0285-4B0A-96E6-DC2C896B3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1fcd3-e607-442c-8812-a6721b4ad000"/>
    <ds:schemaRef ds:uri="2f9d3987-0935-4eb6-a68a-0b59a5d33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6734</Words>
  <Characters>38390</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SECTION 01420</vt:lpstr>
    </vt:vector>
  </TitlesOfParts>
  <Company>CDC, Inc.</Company>
  <LinksUpToDate>false</LinksUpToDate>
  <CharactersWithSpaces>45034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01420</dc:title>
  <dc:creator>Jim Warbrouck</dc:creator>
  <cp:lastModifiedBy>Cindy Magruder</cp:lastModifiedBy>
  <cp:revision>3</cp:revision>
  <cp:lastPrinted>2025-10-27T19:24:00Z</cp:lastPrinted>
  <dcterms:created xsi:type="dcterms:W3CDTF">2026-07-17T23:34:00Z</dcterms:created>
  <dcterms:modified xsi:type="dcterms:W3CDTF">2026-07-20T23:20:00Z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ctionNo">
    <vt:lpwstr>01800</vt:lpwstr>
  </property>
  <property fmtid="{D5CDD505-2E9C-101B-9397-08002B2CF9AE}" pid="3" name="SectionTitle">
    <vt:lpwstr>COMMISSIONING</vt:lpwstr>
  </property>
  <property fmtid="{D5CDD505-2E9C-101B-9397-08002B2CF9AE}" pid="4" name="ReleaseDate">
    <vt:lpwstr>05/04</vt:lpwstr>
  </property>
  <property fmtid="{D5CDD505-2E9C-101B-9397-08002B2CF9AE}" pid="5" name="ContentTypeId">
    <vt:lpwstr>0x010100787D73E154884347A987326905C7BFBF</vt:lpwstr>
  </property>
  <property fmtid="{D5CDD505-2E9C-101B-9397-08002B2CF9AE}" pid="6" name="MediaServiceImageTags">
    <vt:lpwstr/>
  </property>
</Properties>
</file>